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大连市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西岗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新引进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高层次人才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审核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jc w:val="center"/>
        <w:rPr>
          <w:rFonts w:ascii="宋体" w:hAnsi="宋体" w:eastAsia="宋体" w:cs="宋体"/>
          <w:b/>
          <w:bCs/>
          <w:szCs w:val="21"/>
        </w:rPr>
      </w:pP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申报人姓名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证件号码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现单位及职务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认定层次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□尖端人才 □领军人才 □高端人才 □青年才俊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4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与认定层次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对应荣誉贡献</w:t>
            </w:r>
          </w:p>
        </w:tc>
        <w:tc>
          <w:tcPr>
            <w:tcW w:w="6778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2042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初审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意见</w:t>
            </w:r>
          </w:p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</w:tc>
        <w:tc>
          <w:tcPr>
            <w:tcW w:w="6778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经审查，</w:t>
            </w:r>
            <w:r>
              <w:rPr>
                <w:rFonts w:hint="eastAsia" w:ascii="仿宋_GB2312" w:hAnsi="宋体" w:eastAsia="仿宋_GB2312" w:cs="宋体"/>
                <w:color w:val="000000"/>
                <w:spacing w:val="8"/>
                <w:sz w:val="24"/>
                <w:szCs w:val="24"/>
                <w:shd w:val="clear" w:color="auto" w:fill="FFFFFF"/>
              </w:rPr>
              <w:t>申报人所填信息真实有效，所附材料均已审验，复印件与原件一致。</w:t>
            </w:r>
          </w:p>
          <w:p>
            <w:pPr>
              <w:tabs>
                <w:tab w:val="left" w:pos="4775"/>
              </w:tabs>
              <w:ind w:right="1280"/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（公章）</w:t>
            </w:r>
          </w:p>
          <w:p>
            <w:pPr>
              <w:tabs>
                <w:tab w:val="left" w:pos="4775"/>
              </w:tabs>
              <w:ind w:right="640"/>
              <w:jc w:val="righ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复审单位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意见</w:t>
            </w:r>
          </w:p>
          <w:p>
            <w:pPr>
              <w:spacing w:line="480" w:lineRule="auto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</w:tc>
        <w:tc>
          <w:tcPr>
            <w:tcW w:w="6778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经审查，申报人符合《大连市高层次人才分类目录（2021年修订）》确定的认定标准，同意认定为 □尖端人才 □领军人才 □高端人才 □青年才俊</w:t>
            </w:r>
          </w:p>
          <w:p>
            <w:pPr>
              <w:tabs>
                <w:tab w:val="left" w:pos="4530"/>
              </w:tabs>
              <w:ind w:right="1400"/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（公章）</w:t>
            </w:r>
          </w:p>
          <w:p>
            <w:pPr>
              <w:tabs>
                <w:tab w:val="left" w:pos="4775"/>
              </w:tabs>
              <w:ind w:right="6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年     月     日</w:t>
            </w:r>
          </w:p>
          <w:p>
            <w:pPr>
              <w:tabs>
                <w:tab w:val="left" w:pos="4675"/>
              </w:tabs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04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属地认定意见</w:t>
            </w:r>
          </w:p>
        </w:tc>
        <w:tc>
          <w:tcPr>
            <w:tcW w:w="6778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党委会议研究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，申报人符合《大连市高层次人才分类目录（2021年修订）》确定的认定标准，同意认定为 □尖端人才 □领军人才 □高端人才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青年才俊</w:t>
            </w:r>
          </w:p>
          <w:p>
            <w:pPr>
              <w:tabs>
                <w:tab w:val="left" w:pos="4530"/>
              </w:tabs>
              <w:ind w:right="1400" w:firstLine="3840" w:firstLineChars="1600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（公章）                </w:t>
            </w:r>
          </w:p>
          <w:p>
            <w:pPr>
              <w:tabs>
                <w:tab w:val="left" w:pos="4530"/>
              </w:tabs>
              <w:ind w:right="14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 月    日</w:t>
            </w:r>
          </w:p>
          <w:p>
            <w:pPr>
              <w:tabs>
                <w:tab w:val="left" w:pos="4675"/>
              </w:tabs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93892"/>
    <w:rsid w:val="0010479C"/>
    <w:rsid w:val="00326E03"/>
    <w:rsid w:val="00471E5D"/>
    <w:rsid w:val="00837AE8"/>
    <w:rsid w:val="00B714EC"/>
    <w:rsid w:val="00D93892"/>
    <w:rsid w:val="00F0016D"/>
    <w:rsid w:val="00F17F86"/>
    <w:rsid w:val="00F83F50"/>
    <w:rsid w:val="00F94281"/>
    <w:rsid w:val="02382CFB"/>
    <w:rsid w:val="04E26890"/>
    <w:rsid w:val="08470C88"/>
    <w:rsid w:val="0C4C5CEC"/>
    <w:rsid w:val="153318EA"/>
    <w:rsid w:val="1DAB07C8"/>
    <w:rsid w:val="22EE6524"/>
    <w:rsid w:val="2E054366"/>
    <w:rsid w:val="2E7765EA"/>
    <w:rsid w:val="2E9D3284"/>
    <w:rsid w:val="3A035210"/>
    <w:rsid w:val="3B103559"/>
    <w:rsid w:val="404A4BA6"/>
    <w:rsid w:val="46F30201"/>
    <w:rsid w:val="4D512163"/>
    <w:rsid w:val="4FE446BB"/>
    <w:rsid w:val="54D23AC2"/>
    <w:rsid w:val="59ED379B"/>
    <w:rsid w:val="5ACB2D39"/>
    <w:rsid w:val="615F2944"/>
    <w:rsid w:val="6BD53D96"/>
    <w:rsid w:val="6F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2</TotalTime>
  <ScaleCrop>false</ScaleCrop>
  <LinksUpToDate>false</LinksUpToDate>
  <CharactersWithSpaces>281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2021-06-16T02:55:00Z</dcterms:created>
  <dc:creator>Administrator</dc:creator>
  <cp:lastModifiedBy>Carol</cp:lastModifiedBy>
  <dcterms:modified xsi:type="dcterms:W3CDTF">2021-08-25T08:13:29Z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22D12DD656BC4AD5930FB0BCEA7A398D</vt:lpwstr>
  </property>
</Properties>
</file>