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C7E6D">
      <w:pPr>
        <w:jc w:val="center"/>
        <w:rPr>
          <w:rFonts w:ascii="黑体" w:hAnsi="黑体" w:eastAsia="黑体" w:cs="黑体"/>
          <w:sz w:val="44"/>
          <w:szCs w:val="44"/>
        </w:rPr>
      </w:pPr>
      <w:r>
        <w:rPr>
          <w:rFonts w:hint="eastAsia" w:ascii="黑体" w:hAnsi="黑体" w:eastAsia="黑体" w:cs="黑体"/>
          <w:sz w:val="44"/>
          <w:szCs w:val="44"/>
        </w:rPr>
        <w:t>西岗区全面加强新时代劳动教育的评估</w:t>
      </w:r>
    </w:p>
    <w:p w14:paraId="6F4281F4">
      <w:pPr>
        <w:jc w:val="center"/>
        <w:rPr>
          <w:rFonts w:ascii="黑体" w:hAnsi="黑体" w:eastAsia="黑体" w:cs="黑体"/>
          <w:sz w:val="44"/>
          <w:szCs w:val="44"/>
        </w:rPr>
      </w:pPr>
      <w:r>
        <w:rPr>
          <w:rFonts w:hint="eastAsia" w:ascii="黑体" w:hAnsi="黑体" w:eastAsia="黑体" w:cs="黑体"/>
          <w:sz w:val="44"/>
          <w:szCs w:val="44"/>
        </w:rPr>
        <w:t>细则（试行）</w:t>
      </w:r>
    </w:p>
    <w:p w14:paraId="3D1A811B">
      <w:pPr>
        <w:ind w:firstLine="440" w:firstLineChars="200"/>
        <w:rPr>
          <w:rFonts w:ascii="微软雅黑" w:hAnsi="微软雅黑"/>
        </w:rPr>
      </w:pPr>
      <w:r>
        <w:rPr>
          <w:rFonts w:hint="eastAsia" w:ascii="微软雅黑" w:hAnsi="微软雅黑"/>
        </w:rPr>
        <w:t>为深入贯彻《中共中央国务院关于全面加强新时代大中小学</w:t>
      </w:r>
      <w:r>
        <w:rPr>
          <w:rFonts w:hint="eastAsia"/>
        </w:rPr>
        <w:t xml:space="preserve"> </w:t>
      </w:r>
      <w:r>
        <w:rPr>
          <w:rFonts w:hint="eastAsia" w:ascii="微软雅黑" w:hAnsi="微软雅黑"/>
        </w:rPr>
        <w:t>劳动教育的意见》</w:t>
      </w:r>
      <w:r>
        <w:rPr>
          <w:rFonts w:hint="eastAsia"/>
        </w:rPr>
        <w:t xml:space="preserve"> </w:t>
      </w:r>
      <w:r>
        <w:rPr>
          <w:rFonts w:hint="eastAsia" w:ascii="微软雅黑" w:hAnsi="微软雅黑"/>
        </w:rPr>
        <w:t>《教育部关于印发</w:t>
      </w:r>
      <w:r>
        <w:rPr>
          <w:rFonts w:hint="eastAsia"/>
        </w:rPr>
        <w:t xml:space="preserve"> </w:t>
      </w:r>
      <w:r>
        <w:rPr>
          <w:rFonts w:hint="eastAsia" w:cs="Tahoma"/>
        </w:rPr>
        <w:t xml:space="preserve">&lt; </w:t>
      </w:r>
      <w:r>
        <w:rPr>
          <w:rFonts w:hint="eastAsia" w:ascii="微软雅黑" w:hAnsi="微软雅黑"/>
        </w:rPr>
        <w:t xml:space="preserve">大中小学劳动教育指导纲 要 （试行） </w:t>
      </w:r>
      <w:r>
        <w:rPr>
          <w:rFonts w:hint="eastAsia" w:cs="Tahoma"/>
        </w:rPr>
        <w:t xml:space="preserve">&gt; </w:t>
      </w:r>
      <w:r>
        <w:rPr>
          <w:rFonts w:hint="eastAsia" w:ascii="微软雅黑" w:hAnsi="微软雅黑"/>
        </w:rPr>
        <w:t xml:space="preserve">的通知》 《辽宁省委办公厅、 省政府办公厅印发 </w:t>
      </w:r>
      <w:r>
        <w:rPr>
          <w:rFonts w:hint="eastAsia" w:cs="Tahoma"/>
        </w:rPr>
        <w:t xml:space="preserve">&lt; </w:t>
      </w:r>
      <w:r>
        <w:rPr>
          <w:rFonts w:hint="eastAsia" w:ascii="微软雅黑" w:hAnsi="微软雅黑"/>
        </w:rPr>
        <w:t xml:space="preserve">辽 宁省全面加强新时代大中小学劳动教育若干措施 </w:t>
      </w:r>
      <w:r>
        <w:rPr>
          <w:rFonts w:hint="eastAsia" w:cs="Tahoma"/>
        </w:rPr>
        <w:t xml:space="preserve">&gt; </w:t>
      </w:r>
      <w:r>
        <w:rPr>
          <w:rFonts w:hint="eastAsia" w:ascii="微软雅黑" w:hAnsi="微软雅黑"/>
        </w:rPr>
        <w:t xml:space="preserve">的通知》 及 《大连市教育局关于印发 </w:t>
      </w:r>
      <w:r>
        <w:rPr>
          <w:rFonts w:hint="eastAsia" w:cs="Tahoma"/>
        </w:rPr>
        <w:t xml:space="preserve">&lt; </w:t>
      </w:r>
      <w:r>
        <w:rPr>
          <w:rFonts w:hint="eastAsia" w:ascii="微软雅黑" w:hAnsi="微软雅黑"/>
        </w:rPr>
        <w:t xml:space="preserve">全面加强新时代中小学劳动教育实施 方案 </w:t>
      </w:r>
      <w:r>
        <w:rPr>
          <w:rFonts w:hint="eastAsia" w:cs="Tahoma"/>
        </w:rPr>
        <w:t xml:space="preserve">&gt; </w:t>
      </w:r>
      <w:r>
        <w:rPr>
          <w:rFonts w:hint="eastAsia" w:ascii="微软雅黑" w:hAnsi="微软雅黑"/>
        </w:rPr>
        <w:t xml:space="preserve">的通知》 要求， 进一步推动西岗区劳动教育实验区项目， 落实全区中小学校劳动教育工作的相关要求，现制定西岗区全面加强新时代劳动教育的评估细则（试行）。 </w:t>
      </w:r>
    </w:p>
    <w:p w14:paraId="311C6993">
      <w:pPr>
        <w:ind w:firstLine="440" w:firstLineChars="200"/>
        <w:rPr>
          <w:rFonts w:ascii="微软雅黑" w:hAnsi="微软雅黑"/>
        </w:rPr>
      </w:pPr>
      <w:r>
        <w:rPr>
          <w:rFonts w:hint="eastAsia" w:ascii="微软雅黑" w:hAnsi="微软雅黑"/>
        </w:rPr>
        <w:t>一、指导思想</w:t>
      </w:r>
    </w:p>
    <w:p w14:paraId="1D8D0058">
      <w:pPr>
        <w:ind w:firstLine="440" w:firstLineChars="200"/>
      </w:pPr>
      <w:r>
        <w:rPr>
          <w:rFonts w:hint="eastAsia" w:ascii="微软雅黑" w:hAnsi="微软雅黑"/>
        </w:rPr>
        <w:t>全面提高全区中小学校对加强新时代劳动教育意义的认识，明确高质量开展劳动教育的新目标、新任务和新要求，理解新时代劳动教育的价值定位、实施目标、实施方式，增强做好劳动教育的必要性和紧迫性，全面提升高质量推进劳动教育的工作能力，</w:t>
      </w:r>
      <w:r>
        <w:rPr>
          <w:rFonts w:hint="eastAsia"/>
        </w:rPr>
        <w:t xml:space="preserve"> </w:t>
      </w:r>
      <w:r>
        <w:rPr>
          <w:rFonts w:hint="eastAsia" w:ascii="微软雅黑" w:hAnsi="微软雅黑"/>
        </w:rPr>
        <w:t>为西岗区完成辽宁省劳动教育实验区验收奠定基础。</w:t>
      </w:r>
      <w:r>
        <w:rPr>
          <w:rFonts w:hint="eastAsia"/>
        </w:rPr>
        <w:t xml:space="preserve"> </w:t>
      </w:r>
    </w:p>
    <w:p w14:paraId="758C64E6">
      <w:pPr>
        <w:ind w:firstLine="440" w:firstLineChars="200"/>
        <w:rPr>
          <w:rFonts w:ascii="微软雅黑" w:hAnsi="微软雅黑"/>
        </w:rPr>
      </w:pPr>
      <w:r>
        <w:rPr>
          <w:rFonts w:hint="eastAsia"/>
        </w:rPr>
        <w:t>二、评估细则</w:t>
      </w:r>
      <w:r>
        <w:rPr>
          <w:rFonts w:hint="eastAsia" w:ascii="微软雅黑" w:hAnsi="微软雅黑"/>
        </w:rPr>
        <w:t>（试行）</w:t>
      </w:r>
    </w:p>
    <w:tbl>
      <w:tblPr>
        <w:tblStyle w:val="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67"/>
        <w:gridCol w:w="4536"/>
        <w:gridCol w:w="1668"/>
        <w:gridCol w:w="717"/>
      </w:tblGrid>
      <w:tr w14:paraId="64C8D2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67" w:type="dxa"/>
          </w:tcPr>
          <w:p w14:paraId="474AD1E9">
            <w:pPr>
              <w:spacing w:after="0"/>
            </w:pPr>
            <w:r>
              <w:rPr>
                <w:rFonts w:hint="eastAsia" w:ascii="微软雅黑" w:hAnsi="微软雅黑"/>
              </w:rPr>
              <w:t>评价维度</w:t>
            </w:r>
          </w:p>
        </w:tc>
        <w:tc>
          <w:tcPr>
            <w:tcW w:w="4536" w:type="dxa"/>
          </w:tcPr>
          <w:p w14:paraId="4439D8E4">
            <w:pPr>
              <w:spacing w:after="0"/>
              <w:jc w:val="center"/>
            </w:pPr>
            <w:r>
              <w:rPr>
                <w:rFonts w:hint="eastAsia" w:ascii="微软雅黑" w:hAnsi="微软雅黑"/>
              </w:rPr>
              <w:t>具体实施意见</w:t>
            </w:r>
          </w:p>
        </w:tc>
        <w:tc>
          <w:tcPr>
            <w:tcW w:w="1668" w:type="dxa"/>
          </w:tcPr>
          <w:p w14:paraId="0478682F">
            <w:pPr>
              <w:spacing w:after="0"/>
            </w:pPr>
            <w:r>
              <w:rPr>
                <w:rFonts w:hint="eastAsia" w:ascii="微软雅黑" w:hAnsi="微软雅黑"/>
              </w:rPr>
              <w:t>查阅方式</w:t>
            </w:r>
          </w:p>
        </w:tc>
        <w:tc>
          <w:tcPr>
            <w:tcW w:w="717" w:type="dxa"/>
          </w:tcPr>
          <w:p w14:paraId="25A65879">
            <w:pPr>
              <w:spacing w:after="0"/>
            </w:pPr>
            <w:r>
              <w:rPr>
                <w:rFonts w:hint="eastAsia" w:ascii="微软雅黑" w:hAnsi="微软雅黑"/>
              </w:rPr>
              <w:t>赋分</w:t>
            </w:r>
            <w:r>
              <w:rPr>
                <w:rFonts w:hint="eastAsia"/>
              </w:rPr>
              <w:t xml:space="preserve"> </w:t>
            </w:r>
          </w:p>
        </w:tc>
      </w:tr>
      <w:tr w14:paraId="3D590F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4" w:hRule="atLeast"/>
        </w:trPr>
        <w:tc>
          <w:tcPr>
            <w:tcW w:w="1267" w:type="dxa"/>
            <w:vMerge w:val="restart"/>
          </w:tcPr>
          <w:p w14:paraId="6109480C">
            <w:pPr>
              <w:spacing w:after="0"/>
              <w:rPr>
                <w:rFonts w:ascii="微软雅黑" w:hAnsi="微软雅黑"/>
              </w:rPr>
            </w:pPr>
          </w:p>
          <w:p w14:paraId="4B6DCA4D">
            <w:pPr>
              <w:spacing w:after="0"/>
              <w:rPr>
                <w:rFonts w:ascii="微软雅黑" w:hAnsi="微软雅黑"/>
              </w:rPr>
            </w:pPr>
          </w:p>
          <w:p w14:paraId="1E12F020">
            <w:pPr>
              <w:spacing w:after="0"/>
              <w:rPr>
                <w:rFonts w:ascii="微软雅黑" w:hAnsi="微软雅黑"/>
              </w:rPr>
            </w:pPr>
          </w:p>
          <w:p w14:paraId="71474425">
            <w:pPr>
              <w:spacing w:after="0"/>
            </w:pPr>
            <w:r>
              <w:rPr>
                <w:rFonts w:hint="eastAsia" w:ascii="微软雅黑" w:hAnsi="微软雅黑"/>
              </w:rPr>
              <w:t>整体规划</w:t>
            </w:r>
            <w:r>
              <w:rPr>
                <w:rFonts w:hint="eastAsia"/>
              </w:rPr>
              <w:t xml:space="preserve"> </w:t>
            </w:r>
          </w:p>
          <w:p w14:paraId="7C357F96">
            <w:pPr>
              <w:spacing w:after="0"/>
            </w:pPr>
            <w:r>
              <w:rPr>
                <w:rFonts w:hint="eastAsia" w:ascii="微软雅黑" w:hAnsi="微软雅黑"/>
              </w:rPr>
              <w:t>（</w:t>
            </w:r>
            <w:r>
              <w:rPr>
                <w:rFonts w:hint="eastAsia"/>
              </w:rPr>
              <w:t xml:space="preserve"> </w:t>
            </w:r>
            <w:r>
              <w:rPr>
                <w:rFonts w:hint="eastAsia" w:cs="Tahoma"/>
              </w:rPr>
              <w:t>15</w:t>
            </w:r>
            <w:r>
              <w:rPr>
                <w:rFonts w:hint="eastAsia" w:ascii="微软雅黑" w:hAnsi="微软雅黑"/>
              </w:rPr>
              <w:t>分）</w:t>
            </w:r>
          </w:p>
        </w:tc>
        <w:tc>
          <w:tcPr>
            <w:tcW w:w="4536" w:type="dxa"/>
            <w:tcBorders>
              <w:bottom w:val="single" w:color="auto" w:sz="4" w:space="0"/>
              <w:right w:val="single" w:color="auto" w:sz="4" w:space="0"/>
            </w:tcBorders>
          </w:tcPr>
          <w:p w14:paraId="55058294">
            <w:pPr>
              <w:spacing w:after="0"/>
            </w:pPr>
            <w:r>
              <w:rPr>
                <w:rFonts w:hint="eastAsia" w:ascii="微软雅黑" w:hAnsi="微软雅黑"/>
              </w:rPr>
              <w:t>将劳动教育纳入学校整体规划和学校贯彻党的教育方针的具体实施方案中。</w:t>
            </w:r>
          </w:p>
        </w:tc>
        <w:tc>
          <w:tcPr>
            <w:tcW w:w="1668" w:type="dxa"/>
            <w:tcBorders>
              <w:left w:val="single" w:color="auto" w:sz="4" w:space="0"/>
              <w:bottom w:val="single" w:color="auto" w:sz="4" w:space="0"/>
            </w:tcBorders>
          </w:tcPr>
          <w:p w14:paraId="204A47AE">
            <w:pPr>
              <w:spacing w:after="0"/>
            </w:pPr>
            <w:r>
              <w:rPr>
                <w:rFonts w:hint="eastAsia" w:ascii="微软雅黑" w:hAnsi="微软雅黑"/>
              </w:rPr>
              <w:t>学校发展规划</w:t>
            </w:r>
          </w:p>
        </w:tc>
        <w:tc>
          <w:tcPr>
            <w:tcW w:w="717" w:type="dxa"/>
            <w:tcBorders>
              <w:bottom w:val="single" w:color="auto" w:sz="4" w:space="0"/>
            </w:tcBorders>
          </w:tcPr>
          <w:p w14:paraId="71574EEF">
            <w:pPr>
              <w:spacing w:after="0"/>
            </w:pPr>
            <w:r>
              <w:rPr>
                <w:rFonts w:hint="eastAsia" w:cs="Tahoma"/>
              </w:rPr>
              <w:t xml:space="preserve">2 </w:t>
            </w:r>
            <w:r>
              <w:rPr>
                <w:rFonts w:hint="eastAsia" w:ascii="微软雅黑" w:hAnsi="微软雅黑"/>
              </w:rPr>
              <w:t>分</w:t>
            </w:r>
          </w:p>
        </w:tc>
      </w:tr>
      <w:tr w14:paraId="5B9CDB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4" w:hRule="atLeast"/>
        </w:trPr>
        <w:tc>
          <w:tcPr>
            <w:tcW w:w="1267" w:type="dxa"/>
            <w:vMerge w:val="continue"/>
          </w:tcPr>
          <w:p w14:paraId="21CC7B8C">
            <w:pPr>
              <w:spacing w:after="0"/>
              <w:rPr>
                <w:rFonts w:ascii="微软雅黑" w:hAnsi="微软雅黑"/>
              </w:rPr>
            </w:pPr>
          </w:p>
        </w:tc>
        <w:tc>
          <w:tcPr>
            <w:tcW w:w="4536" w:type="dxa"/>
            <w:tcBorders>
              <w:bottom w:val="single" w:color="auto" w:sz="4" w:space="0"/>
              <w:right w:val="single" w:color="auto" w:sz="4" w:space="0"/>
            </w:tcBorders>
          </w:tcPr>
          <w:p w14:paraId="5A0EF897">
            <w:pPr>
              <w:spacing w:after="0"/>
            </w:pPr>
            <w:r>
              <w:rPr>
                <w:rFonts w:hint="eastAsia" w:ascii="微软雅黑" w:hAnsi="微软雅黑"/>
              </w:rPr>
              <w:t>有劳动教育学校总体实施方案，</w:t>
            </w:r>
            <w:r>
              <w:rPr>
                <w:rFonts w:hint="eastAsia"/>
              </w:rPr>
              <w:t xml:space="preserve"> </w:t>
            </w:r>
            <w:r>
              <w:rPr>
                <w:rFonts w:hint="eastAsia" w:ascii="微软雅黑" w:hAnsi="微软雅黑"/>
              </w:rPr>
              <w:t>方案明确劳动教育目标、</w:t>
            </w:r>
            <w:r>
              <w:rPr>
                <w:rFonts w:hint="eastAsia"/>
              </w:rPr>
              <w:t xml:space="preserve"> </w:t>
            </w:r>
            <w:r>
              <w:rPr>
                <w:rFonts w:hint="eastAsia" w:ascii="微软雅黑" w:hAnsi="微软雅黑"/>
              </w:rPr>
              <w:t>课时安排、</w:t>
            </w:r>
            <w:r>
              <w:rPr>
                <w:rFonts w:hint="eastAsia"/>
              </w:rPr>
              <w:t xml:space="preserve"> </w:t>
            </w:r>
            <w:r>
              <w:rPr>
                <w:rFonts w:hint="eastAsia" w:ascii="微软雅黑" w:hAnsi="微软雅黑"/>
              </w:rPr>
              <w:t>劳动实践活动安排、</w:t>
            </w:r>
            <w:r>
              <w:rPr>
                <w:rFonts w:hint="eastAsia"/>
              </w:rPr>
              <w:t xml:space="preserve"> </w:t>
            </w:r>
            <w:r>
              <w:rPr>
                <w:rFonts w:hint="eastAsia" w:ascii="微软雅黑" w:hAnsi="微软雅黑"/>
              </w:rPr>
              <w:t>过程的组织与指导及考核评价办法等。</w:t>
            </w:r>
          </w:p>
        </w:tc>
        <w:tc>
          <w:tcPr>
            <w:tcW w:w="1668" w:type="dxa"/>
            <w:tcBorders>
              <w:left w:val="single" w:color="auto" w:sz="4" w:space="0"/>
              <w:bottom w:val="single" w:color="auto" w:sz="4" w:space="0"/>
            </w:tcBorders>
          </w:tcPr>
          <w:p w14:paraId="3DCBC151">
            <w:pPr>
              <w:spacing w:after="0"/>
            </w:pPr>
            <w:r>
              <w:rPr>
                <w:rFonts w:hint="eastAsia" w:ascii="微软雅黑" w:hAnsi="微软雅黑"/>
              </w:rPr>
              <w:t>学校劳动教育实施方案</w:t>
            </w:r>
          </w:p>
        </w:tc>
        <w:tc>
          <w:tcPr>
            <w:tcW w:w="717" w:type="dxa"/>
            <w:tcBorders>
              <w:bottom w:val="single" w:color="auto" w:sz="4" w:space="0"/>
            </w:tcBorders>
          </w:tcPr>
          <w:p w14:paraId="28774ECB">
            <w:pPr>
              <w:spacing w:after="0"/>
              <w:rPr>
                <w:rFonts w:cs="Tahoma"/>
              </w:rPr>
            </w:pPr>
            <w:r>
              <w:rPr>
                <w:rFonts w:hint="eastAsia"/>
              </w:rPr>
              <w:t xml:space="preserve"> </w:t>
            </w:r>
            <w:r>
              <w:rPr>
                <w:rFonts w:hint="eastAsia" w:cs="Tahoma"/>
              </w:rPr>
              <w:t xml:space="preserve">4 </w:t>
            </w:r>
            <w:r>
              <w:rPr>
                <w:rFonts w:hint="eastAsia" w:ascii="微软雅黑" w:hAnsi="微软雅黑"/>
              </w:rPr>
              <w:t>分</w:t>
            </w:r>
          </w:p>
        </w:tc>
      </w:tr>
      <w:tr w14:paraId="666927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72" w:hRule="atLeast"/>
        </w:trPr>
        <w:tc>
          <w:tcPr>
            <w:tcW w:w="1267" w:type="dxa"/>
            <w:vMerge w:val="continue"/>
          </w:tcPr>
          <w:p w14:paraId="1EFD928D">
            <w:pPr>
              <w:spacing w:after="0"/>
              <w:rPr>
                <w:rFonts w:ascii="微软雅黑" w:hAnsi="微软雅黑"/>
              </w:rPr>
            </w:pPr>
          </w:p>
        </w:tc>
        <w:tc>
          <w:tcPr>
            <w:tcW w:w="4536" w:type="dxa"/>
            <w:tcBorders>
              <w:top w:val="single" w:color="auto" w:sz="4" w:space="0"/>
              <w:bottom w:val="single" w:color="auto" w:sz="4" w:space="0"/>
              <w:right w:val="single" w:color="auto" w:sz="4" w:space="0"/>
            </w:tcBorders>
          </w:tcPr>
          <w:p w14:paraId="5AA2AF64">
            <w:pPr>
              <w:spacing w:after="0"/>
            </w:pPr>
            <w:r>
              <w:rPr>
                <w:rFonts w:hint="eastAsia" w:ascii="微软雅黑" w:hAnsi="微软雅黑"/>
              </w:rPr>
              <w:t>学期或学年有具体实施计划，</w:t>
            </w:r>
            <w:r>
              <w:rPr>
                <w:rFonts w:hint="eastAsia"/>
              </w:rPr>
              <w:t xml:space="preserve"> </w:t>
            </w:r>
            <w:r>
              <w:rPr>
                <w:rFonts w:hint="eastAsia" w:ascii="微软雅黑" w:hAnsi="微软雅黑"/>
              </w:rPr>
              <w:t>对必修内容、</w:t>
            </w:r>
            <w:r>
              <w:rPr>
                <w:rFonts w:hint="eastAsia"/>
              </w:rPr>
              <w:t xml:space="preserve"> </w:t>
            </w:r>
            <w:r>
              <w:rPr>
                <w:rFonts w:hint="eastAsia" w:ascii="微软雅黑" w:hAnsi="微软雅黑"/>
              </w:rPr>
              <w:t>选修内容、</w:t>
            </w:r>
            <w:r>
              <w:rPr>
                <w:rFonts w:hint="eastAsia"/>
              </w:rPr>
              <w:t xml:space="preserve"> </w:t>
            </w:r>
            <w:r>
              <w:rPr>
                <w:rFonts w:hint="eastAsia" w:ascii="微软雅黑" w:hAnsi="微软雅黑"/>
              </w:rPr>
              <w:t>劳动作业有具体安排，</w:t>
            </w:r>
            <w:r>
              <w:rPr>
                <w:rFonts w:hint="eastAsia"/>
              </w:rPr>
              <w:t xml:space="preserve"> </w:t>
            </w:r>
            <w:r>
              <w:rPr>
                <w:rFonts w:hint="eastAsia" w:ascii="微软雅黑" w:hAnsi="微软雅黑"/>
              </w:rPr>
              <w:t>对劳动周等集中劳动，</w:t>
            </w:r>
            <w:r>
              <w:rPr>
                <w:rFonts w:hint="eastAsia"/>
              </w:rPr>
              <w:t xml:space="preserve"> </w:t>
            </w:r>
            <w:r>
              <w:rPr>
                <w:rFonts w:hint="eastAsia" w:ascii="微软雅黑" w:hAnsi="微软雅黑"/>
              </w:rPr>
              <w:t>有时间安排，有具体要求。</w:t>
            </w:r>
          </w:p>
        </w:tc>
        <w:tc>
          <w:tcPr>
            <w:tcW w:w="1668" w:type="dxa"/>
            <w:tcBorders>
              <w:top w:val="single" w:color="auto" w:sz="4" w:space="0"/>
              <w:left w:val="single" w:color="auto" w:sz="4" w:space="0"/>
            </w:tcBorders>
          </w:tcPr>
          <w:p w14:paraId="7B663398">
            <w:pPr>
              <w:spacing w:after="0"/>
            </w:pPr>
            <w:r>
              <w:rPr>
                <w:rFonts w:hint="eastAsia" w:ascii="微软雅黑" w:hAnsi="微软雅黑"/>
              </w:rPr>
              <w:t>学期或学年实施计划、工作总结</w:t>
            </w:r>
          </w:p>
        </w:tc>
        <w:tc>
          <w:tcPr>
            <w:tcW w:w="717" w:type="dxa"/>
            <w:tcBorders>
              <w:top w:val="single" w:color="auto" w:sz="4" w:space="0"/>
            </w:tcBorders>
          </w:tcPr>
          <w:p w14:paraId="2E035AA3">
            <w:pPr>
              <w:spacing w:after="0"/>
              <w:rPr>
                <w:rFonts w:cs="Tahoma"/>
              </w:rPr>
            </w:pPr>
            <w:r>
              <w:rPr>
                <w:rFonts w:hint="eastAsia"/>
              </w:rPr>
              <w:t>4</w:t>
            </w:r>
            <w:r>
              <w:rPr>
                <w:rFonts w:hint="eastAsia" w:ascii="微软雅黑" w:hAnsi="微软雅黑"/>
              </w:rPr>
              <w:t>分</w:t>
            </w:r>
          </w:p>
        </w:tc>
      </w:tr>
      <w:tr w14:paraId="35CFB2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8" w:hRule="atLeast"/>
        </w:trPr>
        <w:tc>
          <w:tcPr>
            <w:tcW w:w="1267" w:type="dxa"/>
            <w:vMerge w:val="continue"/>
          </w:tcPr>
          <w:p w14:paraId="709D230C">
            <w:pPr>
              <w:spacing w:after="0"/>
              <w:rPr>
                <w:rFonts w:ascii="微软雅黑" w:hAnsi="微软雅黑"/>
              </w:rPr>
            </w:pPr>
          </w:p>
        </w:tc>
        <w:tc>
          <w:tcPr>
            <w:tcW w:w="4536" w:type="dxa"/>
            <w:tcBorders>
              <w:top w:val="single" w:color="auto" w:sz="4" w:space="0"/>
              <w:bottom w:val="single" w:color="auto" w:sz="4" w:space="0"/>
            </w:tcBorders>
          </w:tcPr>
          <w:p w14:paraId="4D7288AC">
            <w:pPr>
              <w:spacing w:after="0"/>
              <w:rPr>
                <w:rFonts w:eastAsia="新宋体"/>
              </w:rPr>
            </w:pPr>
            <w:r>
              <w:rPr>
                <w:rFonts w:hint="eastAsia" w:ascii="微软雅黑" w:hAnsi="微软雅黑"/>
              </w:rPr>
              <w:t>学校有由校领导和专职管理人员及专兼职教师组成的劳动实践工作组织管理机构，分工具体并职责明确。</w:t>
            </w:r>
          </w:p>
        </w:tc>
        <w:tc>
          <w:tcPr>
            <w:tcW w:w="1668" w:type="dxa"/>
          </w:tcPr>
          <w:p w14:paraId="07A88EE7">
            <w:pPr>
              <w:spacing w:after="0"/>
              <w:rPr>
                <w:rFonts w:ascii="微软雅黑" w:hAnsi="微软雅黑"/>
              </w:rPr>
            </w:pPr>
            <w:r>
              <w:rPr>
                <w:rFonts w:hint="eastAsia" w:ascii="微软雅黑" w:hAnsi="微软雅黑"/>
              </w:rPr>
              <w:t>组织机构</w:t>
            </w:r>
          </w:p>
        </w:tc>
        <w:tc>
          <w:tcPr>
            <w:tcW w:w="717" w:type="dxa"/>
          </w:tcPr>
          <w:p w14:paraId="6E40B0F4">
            <w:pPr>
              <w:spacing w:after="0"/>
              <w:rPr>
                <w:rFonts w:cs="Tahoma"/>
              </w:rPr>
            </w:pPr>
            <w:r>
              <w:rPr>
                <w:rFonts w:hint="eastAsia"/>
              </w:rPr>
              <w:t>2</w:t>
            </w:r>
            <w:r>
              <w:rPr>
                <w:rFonts w:hint="eastAsia" w:ascii="微软雅黑" w:hAnsi="微软雅黑"/>
              </w:rPr>
              <w:t xml:space="preserve">分 </w:t>
            </w:r>
          </w:p>
        </w:tc>
      </w:tr>
      <w:tr w14:paraId="5DD2E7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8" w:hRule="atLeast"/>
        </w:trPr>
        <w:tc>
          <w:tcPr>
            <w:tcW w:w="1267" w:type="dxa"/>
            <w:vMerge w:val="continue"/>
          </w:tcPr>
          <w:p w14:paraId="560E7E3C">
            <w:pPr>
              <w:spacing w:after="0"/>
              <w:rPr>
                <w:rFonts w:ascii="微软雅黑" w:hAnsi="微软雅黑"/>
              </w:rPr>
            </w:pPr>
          </w:p>
        </w:tc>
        <w:tc>
          <w:tcPr>
            <w:tcW w:w="4536" w:type="dxa"/>
            <w:tcBorders>
              <w:top w:val="single" w:color="auto" w:sz="4" w:space="0"/>
              <w:bottom w:val="single" w:color="auto" w:sz="4" w:space="0"/>
            </w:tcBorders>
          </w:tcPr>
          <w:p w14:paraId="2C8157B0">
            <w:pPr>
              <w:spacing w:after="0"/>
              <w:rPr>
                <w:rFonts w:ascii="微软雅黑" w:hAnsi="微软雅黑"/>
              </w:rPr>
            </w:pPr>
            <w:r>
              <w:rPr>
                <w:rFonts w:hint="eastAsia" w:ascii="微软雅黑" w:hAnsi="微软雅黑"/>
              </w:rPr>
              <w:t>有完整全面的劳动实践教育教学工作管理档案；分类清晰、装订规范，存放妥善并便于查阅。</w:t>
            </w:r>
          </w:p>
        </w:tc>
        <w:tc>
          <w:tcPr>
            <w:tcW w:w="1668" w:type="dxa"/>
          </w:tcPr>
          <w:p w14:paraId="35D0AC57">
            <w:pPr>
              <w:spacing w:after="0"/>
              <w:rPr>
                <w:rFonts w:ascii="微软雅黑" w:hAnsi="微软雅黑"/>
              </w:rPr>
            </w:pPr>
            <w:r>
              <w:rPr>
                <w:rFonts w:hint="eastAsia" w:ascii="微软雅黑" w:hAnsi="微软雅黑"/>
              </w:rPr>
              <w:t>劳动教育管理档案</w:t>
            </w:r>
          </w:p>
        </w:tc>
        <w:tc>
          <w:tcPr>
            <w:tcW w:w="717" w:type="dxa"/>
          </w:tcPr>
          <w:p w14:paraId="5FB2172F">
            <w:pPr>
              <w:spacing w:after="0"/>
            </w:pPr>
            <w:r>
              <w:rPr>
                <w:rFonts w:hint="eastAsia"/>
              </w:rPr>
              <w:t>3分</w:t>
            </w:r>
          </w:p>
        </w:tc>
      </w:tr>
      <w:tr w14:paraId="49516F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1267" w:type="dxa"/>
            <w:vMerge w:val="restart"/>
          </w:tcPr>
          <w:p w14:paraId="0C8922C5"/>
          <w:p w14:paraId="6EA34AEE"/>
          <w:p w14:paraId="1CAB6F8A">
            <w:pPr>
              <w:rPr>
                <w:rFonts w:ascii="微软雅黑" w:hAnsi="微软雅黑"/>
              </w:rPr>
            </w:pPr>
            <w:r>
              <w:rPr>
                <w:rFonts w:hint="eastAsia"/>
              </w:rPr>
              <w:t>教师队伍（ 10 分）</w:t>
            </w:r>
          </w:p>
        </w:tc>
        <w:tc>
          <w:tcPr>
            <w:tcW w:w="4536" w:type="dxa"/>
            <w:tcBorders>
              <w:top w:val="single" w:color="auto" w:sz="4" w:space="0"/>
              <w:bottom w:val="single" w:color="auto" w:sz="4" w:space="0"/>
            </w:tcBorders>
          </w:tcPr>
          <w:p w14:paraId="1F862909">
            <w:pPr>
              <w:spacing w:after="0"/>
              <w:rPr>
                <w:rFonts w:ascii="微软雅黑" w:hAnsi="微软雅黑"/>
              </w:rPr>
            </w:pPr>
            <w:r>
              <w:rPr>
                <w:rFonts w:hint="eastAsia"/>
              </w:rPr>
              <w:t xml:space="preserve">建立专兼职结合的劳动教育教师队伍。 </w:t>
            </w:r>
          </w:p>
        </w:tc>
        <w:tc>
          <w:tcPr>
            <w:tcW w:w="1668" w:type="dxa"/>
          </w:tcPr>
          <w:p w14:paraId="16B9548E">
            <w:pPr>
              <w:spacing w:after="0"/>
              <w:rPr>
                <w:rFonts w:ascii="微软雅黑" w:hAnsi="微软雅黑"/>
              </w:rPr>
            </w:pPr>
            <w:r>
              <w:rPr>
                <w:rFonts w:hint="eastAsia"/>
              </w:rPr>
              <w:t>人事安排表</w:t>
            </w:r>
          </w:p>
        </w:tc>
        <w:tc>
          <w:tcPr>
            <w:tcW w:w="717" w:type="dxa"/>
          </w:tcPr>
          <w:p w14:paraId="5A8795DF">
            <w:pPr>
              <w:spacing w:after="0"/>
            </w:pPr>
            <w:r>
              <w:rPr>
                <w:rFonts w:hint="eastAsia"/>
              </w:rPr>
              <w:t xml:space="preserve"> 2 分</w:t>
            </w:r>
          </w:p>
        </w:tc>
      </w:tr>
      <w:tr w14:paraId="1795D1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8" w:hRule="atLeast"/>
        </w:trPr>
        <w:tc>
          <w:tcPr>
            <w:tcW w:w="1267" w:type="dxa"/>
            <w:vMerge w:val="continue"/>
          </w:tcPr>
          <w:p w14:paraId="1FB90084">
            <w:pPr>
              <w:spacing w:after="0"/>
              <w:rPr>
                <w:rFonts w:ascii="微软雅黑" w:hAnsi="微软雅黑"/>
              </w:rPr>
            </w:pPr>
          </w:p>
        </w:tc>
        <w:tc>
          <w:tcPr>
            <w:tcW w:w="4536" w:type="dxa"/>
            <w:tcBorders>
              <w:top w:val="single" w:color="auto" w:sz="4" w:space="0"/>
              <w:bottom w:val="single" w:color="auto" w:sz="4" w:space="0"/>
            </w:tcBorders>
          </w:tcPr>
          <w:p w14:paraId="3452144A">
            <w:pPr>
              <w:spacing w:after="0"/>
              <w:rPr>
                <w:rFonts w:ascii="微软雅黑" w:hAnsi="微软雅黑"/>
              </w:rPr>
            </w:pPr>
            <w:r>
              <w:rPr>
                <w:rFonts w:hint="eastAsia"/>
              </w:rPr>
              <w:t>把党的教育方针、 劳动教育纳入教师培训内容， 提升每位教师实施劳动教育的自觉性。</w:t>
            </w:r>
          </w:p>
        </w:tc>
        <w:tc>
          <w:tcPr>
            <w:tcW w:w="1668" w:type="dxa"/>
          </w:tcPr>
          <w:p w14:paraId="6BC3A9C4">
            <w:pPr>
              <w:spacing w:after="0"/>
              <w:rPr>
                <w:rFonts w:ascii="微软雅黑" w:hAnsi="微软雅黑"/>
              </w:rPr>
            </w:pPr>
            <w:r>
              <w:rPr>
                <w:rFonts w:hint="eastAsia"/>
              </w:rPr>
              <w:t>全员教师培训材料</w:t>
            </w:r>
          </w:p>
        </w:tc>
        <w:tc>
          <w:tcPr>
            <w:tcW w:w="717" w:type="dxa"/>
          </w:tcPr>
          <w:p w14:paraId="7BA705E0">
            <w:pPr>
              <w:spacing w:after="0"/>
            </w:pPr>
            <w:r>
              <w:rPr>
                <w:rFonts w:hint="eastAsia"/>
              </w:rPr>
              <w:t xml:space="preserve"> 3 分</w:t>
            </w:r>
          </w:p>
        </w:tc>
      </w:tr>
      <w:tr w14:paraId="7E29AB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8" w:hRule="atLeast"/>
        </w:trPr>
        <w:tc>
          <w:tcPr>
            <w:tcW w:w="1267" w:type="dxa"/>
            <w:vMerge w:val="continue"/>
          </w:tcPr>
          <w:p w14:paraId="7F31AA0D">
            <w:pPr>
              <w:spacing w:after="0"/>
              <w:rPr>
                <w:rFonts w:ascii="微软雅黑" w:hAnsi="微软雅黑"/>
              </w:rPr>
            </w:pPr>
          </w:p>
        </w:tc>
        <w:tc>
          <w:tcPr>
            <w:tcW w:w="4536" w:type="dxa"/>
            <w:tcBorders>
              <w:top w:val="single" w:color="auto" w:sz="4" w:space="0"/>
              <w:bottom w:val="single" w:color="auto" w:sz="4" w:space="0"/>
            </w:tcBorders>
          </w:tcPr>
          <w:p w14:paraId="66FB8512">
            <w:pPr>
              <w:spacing w:after="0"/>
            </w:pPr>
            <w:r>
              <w:rPr>
                <w:rFonts w:hint="eastAsia"/>
              </w:rPr>
              <w:t xml:space="preserve">有专门的劳动教育教研团队， 定期参与、 组织教研和学习。 </w:t>
            </w:r>
          </w:p>
        </w:tc>
        <w:tc>
          <w:tcPr>
            <w:tcW w:w="1668" w:type="dxa"/>
          </w:tcPr>
          <w:p w14:paraId="5AE0AA82">
            <w:pPr>
              <w:spacing w:after="0"/>
            </w:pPr>
            <w:r>
              <w:rPr>
                <w:rFonts w:hint="eastAsia"/>
              </w:rPr>
              <w:t>教研组研究记录</w:t>
            </w:r>
          </w:p>
        </w:tc>
        <w:tc>
          <w:tcPr>
            <w:tcW w:w="717" w:type="dxa"/>
          </w:tcPr>
          <w:p w14:paraId="0D16A981">
            <w:pPr>
              <w:spacing w:after="0"/>
            </w:pPr>
            <w:r>
              <w:rPr>
                <w:rFonts w:hint="eastAsia"/>
              </w:rPr>
              <w:t>2 分</w:t>
            </w:r>
          </w:p>
        </w:tc>
      </w:tr>
      <w:tr w14:paraId="52EE9D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6" w:hRule="atLeast"/>
        </w:trPr>
        <w:tc>
          <w:tcPr>
            <w:tcW w:w="1267" w:type="dxa"/>
            <w:vMerge w:val="continue"/>
          </w:tcPr>
          <w:p w14:paraId="56CABA1E">
            <w:pPr>
              <w:spacing w:after="0"/>
              <w:rPr>
                <w:rFonts w:ascii="微软雅黑" w:hAnsi="微软雅黑"/>
              </w:rPr>
            </w:pPr>
          </w:p>
        </w:tc>
        <w:tc>
          <w:tcPr>
            <w:tcW w:w="4536" w:type="dxa"/>
            <w:tcBorders>
              <w:top w:val="single" w:color="auto" w:sz="4" w:space="0"/>
              <w:bottom w:val="single" w:color="auto" w:sz="4" w:space="0"/>
            </w:tcBorders>
          </w:tcPr>
          <w:p w14:paraId="06E2086E">
            <w:pPr>
              <w:spacing w:after="0"/>
            </w:pPr>
            <w:r>
              <w:rPr>
                <w:rFonts w:hint="eastAsia"/>
              </w:rPr>
              <w:t>独立开设劳动教育必修课程， 平均每周不少于 1 课时。</w:t>
            </w:r>
          </w:p>
        </w:tc>
        <w:tc>
          <w:tcPr>
            <w:tcW w:w="1668" w:type="dxa"/>
          </w:tcPr>
          <w:p w14:paraId="4DBBFE52">
            <w:pPr>
              <w:spacing w:after="0"/>
            </w:pPr>
            <w:r>
              <w:rPr>
                <w:rFonts w:hint="eastAsia"/>
              </w:rPr>
              <w:t>课表、 教材、 教案</w:t>
            </w:r>
          </w:p>
        </w:tc>
        <w:tc>
          <w:tcPr>
            <w:tcW w:w="717" w:type="dxa"/>
          </w:tcPr>
          <w:p w14:paraId="3F49B2C2">
            <w:pPr>
              <w:spacing w:after="0"/>
            </w:pPr>
            <w:r>
              <w:rPr>
                <w:rFonts w:hint="eastAsia"/>
              </w:rPr>
              <w:t xml:space="preserve"> 3分</w:t>
            </w:r>
          </w:p>
        </w:tc>
      </w:tr>
      <w:tr w14:paraId="4C7E76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8" w:hRule="atLeast"/>
        </w:trPr>
        <w:tc>
          <w:tcPr>
            <w:tcW w:w="1267" w:type="dxa"/>
            <w:vMerge w:val="restart"/>
          </w:tcPr>
          <w:p w14:paraId="00CB5527"/>
          <w:p w14:paraId="720F5F8A"/>
          <w:p w14:paraId="79492AF5"/>
          <w:p w14:paraId="31358AEF"/>
          <w:p w14:paraId="3FB009AF">
            <w:r>
              <w:rPr>
                <w:rFonts w:hint="eastAsia"/>
              </w:rPr>
              <w:t>课程落实 （ 30 分）</w:t>
            </w:r>
          </w:p>
          <w:p w14:paraId="7D168522">
            <w:pPr>
              <w:spacing w:after="0"/>
              <w:rPr>
                <w:rFonts w:ascii="微软雅黑" w:hAnsi="微软雅黑"/>
              </w:rPr>
            </w:pPr>
          </w:p>
        </w:tc>
        <w:tc>
          <w:tcPr>
            <w:tcW w:w="4536" w:type="dxa"/>
            <w:tcBorders>
              <w:top w:val="single" w:color="auto" w:sz="4" w:space="0"/>
              <w:bottom w:val="single" w:color="auto" w:sz="4" w:space="0"/>
            </w:tcBorders>
          </w:tcPr>
          <w:p w14:paraId="1542C6C0">
            <w:pPr>
              <w:spacing w:after="0"/>
            </w:pPr>
            <w:r>
              <w:rPr>
                <w:rFonts w:hint="eastAsia"/>
              </w:rPr>
              <w:t>学科专业中， 有机渗透劳动教育。中小学道德与法治（思想政治）、语文、 历史、 艺术等学科有重点地纳入马克思主义劳动观， 纳入中华民族优良传统的内容， 加强对学生辛勤劳动、诚实劳动、合法劳动等方面的教育。 数学、科学、地理 、技术、 体育与健康等学科注重培养学生劳动的科学态度、规范意识、效率观念和创新精神。</w:t>
            </w:r>
          </w:p>
        </w:tc>
        <w:tc>
          <w:tcPr>
            <w:tcW w:w="1668" w:type="dxa"/>
          </w:tcPr>
          <w:p w14:paraId="6BDBB46E">
            <w:pPr>
              <w:spacing w:after="0"/>
            </w:pPr>
            <w:r>
              <w:rPr>
                <w:rFonts w:hint="eastAsia"/>
              </w:rPr>
              <w:t xml:space="preserve"> 各学科教案 </w:t>
            </w:r>
          </w:p>
        </w:tc>
        <w:tc>
          <w:tcPr>
            <w:tcW w:w="717" w:type="dxa"/>
          </w:tcPr>
          <w:p w14:paraId="618B92BD">
            <w:r>
              <w:rPr>
                <w:rFonts w:hint="eastAsia"/>
              </w:rPr>
              <w:t xml:space="preserve">10 分 </w:t>
            </w:r>
          </w:p>
          <w:p w14:paraId="1E5E20CE">
            <w:pPr>
              <w:spacing w:after="0"/>
            </w:pPr>
          </w:p>
        </w:tc>
      </w:tr>
      <w:tr w14:paraId="1DEEEB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8" w:hRule="atLeast"/>
        </w:trPr>
        <w:tc>
          <w:tcPr>
            <w:tcW w:w="1267" w:type="dxa"/>
            <w:vMerge w:val="continue"/>
          </w:tcPr>
          <w:p w14:paraId="77AC98BC">
            <w:pPr>
              <w:spacing w:after="0"/>
              <w:rPr>
                <w:rFonts w:ascii="微软雅黑" w:hAnsi="微软雅黑"/>
              </w:rPr>
            </w:pPr>
          </w:p>
        </w:tc>
        <w:tc>
          <w:tcPr>
            <w:tcW w:w="4536" w:type="dxa"/>
            <w:tcBorders>
              <w:top w:val="single" w:color="auto" w:sz="4" w:space="0"/>
              <w:bottom w:val="single" w:color="auto" w:sz="4" w:space="0"/>
            </w:tcBorders>
          </w:tcPr>
          <w:p w14:paraId="6AD698EE">
            <w:pPr>
              <w:spacing w:after="0"/>
            </w:pPr>
            <w:r>
              <w:rPr>
                <w:rFonts w:hint="eastAsia"/>
              </w:rPr>
              <w:t>将校园劳动内容进行课程化建设，与校园整体环境和谐统一；挂设知识性、系列化的规范性标牌；做到劳动文化与校园文化巧妙融合。</w:t>
            </w:r>
          </w:p>
        </w:tc>
        <w:tc>
          <w:tcPr>
            <w:tcW w:w="1668" w:type="dxa"/>
          </w:tcPr>
          <w:p w14:paraId="4CA3BD50">
            <w:pPr>
              <w:spacing w:after="0"/>
            </w:pPr>
            <w:r>
              <w:rPr>
                <w:rFonts w:hint="eastAsia"/>
              </w:rPr>
              <w:t>校园劳动教育相关材料</w:t>
            </w:r>
          </w:p>
        </w:tc>
        <w:tc>
          <w:tcPr>
            <w:tcW w:w="717" w:type="dxa"/>
          </w:tcPr>
          <w:p w14:paraId="10CDBA70">
            <w:pPr>
              <w:spacing w:after="0"/>
            </w:pPr>
            <w:r>
              <w:rPr>
                <w:rFonts w:hint="eastAsia"/>
              </w:rPr>
              <w:t>5 分</w:t>
            </w:r>
          </w:p>
        </w:tc>
      </w:tr>
      <w:tr w14:paraId="4B1123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8" w:hRule="atLeast"/>
        </w:trPr>
        <w:tc>
          <w:tcPr>
            <w:tcW w:w="1267" w:type="dxa"/>
            <w:vMerge w:val="continue"/>
          </w:tcPr>
          <w:p w14:paraId="170C20DC">
            <w:pPr>
              <w:spacing w:after="0"/>
              <w:rPr>
                <w:rFonts w:ascii="微软雅黑" w:hAnsi="微软雅黑"/>
              </w:rPr>
            </w:pPr>
          </w:p>
        </w:tc>
        <w:tc>
          <w:tcPr>
            <w:tcW w:w="4536" w:type="dxa"/>
            <w:tcBorders>
              <w:top w:val="single" w:color="auto" w:sz="4" w:space="0"/>
              <w:bottom w:val="single" w:color="auto" w:sz="4" w:space="0"/>
            </w:tcBorders>
          </w:tcPr>
          <w:p w14:paraId="615B1F36">
            <w:pPr>
              <w:spacing w:after="0"/>
            </w:pPr>
            <w:r>
              <w:rPr>
                <w:rFonts w:hint="eastAsia"/>
              </w:rPr>
              <w:t>开发劳动教育校本课程。结合区域资源、师资力量、学生需求、学校特色等因素， 开发丰富多彩的劳动校本课程。</w:t>
            </w:r>
          </w:p>
        </w:tc>
        <w:tc>
          <w:tcPr>
            <w:tcW w:w="1668" w:type="dxa"/>
          </w:tcPr>
          <w:p w14:paraId="6EB636C8">
            <w:pPr>
              <w:spacing w:after="0"/>
            </w:pPr>
            <w:r>
              <w:rPr>
                <w:rFonts w:hint="eastAsia"/>
              </w:rPr>
              <w:t>校本课程现场和相关材料</w:t>
            </w:r>
          </w:p>
        </w:tc>
        <w:tc>
          <w:tcPr>
            <w:tcW w:w="717" w:type="dxa"/>
          </w:tcPr>
          <w:p w14:paraId="424C2D0B">
            <w:pPr>
              <w:spacing w:after="0"/>
            </w:pPr>
            <w:r>
              <w:rPr>
                <w:rFonts w:hint="eastAsia"/>
              </w:rPr>
              <w:t>10分</w:t>
            </w:r>
          </w:p>
        </w:tc>
      </w:tr>
      <w:tr w14:paraId="1C9430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8" w:hRule="atLeast"/>
        </w:trPr>
        <w:tc>
          <w:tcPr>
            <w:tcW w:w="1267" w:type="dxa"/>
            <w:vMerge w:val="continue"/>
          </w:tcPr>
          <w:p w14:paraId="4F66D80E">
            <w:pPr>
              <w:spacing w:after="0"/>
              <w:rPr>
                <w:rFonts w:ascii="微软雅黑" w:hAnsi="微软雅黑"/>
              </w:rPr>
            </w:pPr>
          </w:p>
        </w:tc>
        <w:tc>
          <w:tcPr>
            <w:tcW w:w="4536" w:type="dxa"/>
            <w:tcBorders>
              <w:top w:val="single" w:color="auto" w:sz="4" w:space="0"/>
              <w:bottom w:val="single" w:color="auto" w:sz="4" w:space="0"/>
            </w:tcBorders>
          </w:tcPr>
          <w:p w14:paraId="6B3F0093">
            <w:pPr>
              <w:spacing w:after="0"/>
            </w:pPr>
            <w:r>
              <w:rPr>
                <w:rFonts w:hint="eastAsia"/>
              </w:rPr>
              <w:t>积极参与区协作组学生综合大赛、 区劳动技能大赛、区科技大赛。</w:t>
            </w:r>
          </w:p>
        </w:tc>
        <w:tc>
          <w:tcPr>
            <w:tcW w:w="1668" w:type="dxa"/>
          </w:tcPr>
          <w:p w14:paraId="29BB5D67">
            <w:pPr>
              <w:spacing w:after="0"/>
            </w:pPr>
            <w:r>
              <w:rPr>
                <w:rFonts w:hint="eastAsia"/>
              </w:rPr>
              <w:t>参赛情况、 成绩</w:t>
            </w:r>
          </w:p>
        </w:tc>
        <w:tc>
          <w:tcPr>
            <w:tcW w:w="717" w:type="dxa"/>
          </w:tcPr>
          <w:p w14:paraId="42761EDA">
            <w:pPr>
              <w:spacing w:after="0"/>
            </w:pPr>
            <w:r>
              <w:rPr>
                <w:rFonts w:hint="eastAsia"/>
              </w:rPr>
              <w:t>5 分</w:t>
            </w:r>
          </w:p>
        </w:tc>
      </w:tr>
      <w:tr w14:paraId="336D2B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8" w:hRule="atLeast"/>
        </w:trPr>
        <w:tc>
          <w:tcPr>
            <w:tcW w:w="1267" w:type="dxa"/>
            <w:vMerge w:val="restart"/>
          </w:tcPr>
          <w:p w14:paraId="48692027"/>
          <w:p w14:paraId="5CE90BFE"/>
          <w:p w14:paraId="4022C906"/>
          <w:p w14:paraId="1EF2CBFF">
            <w:r>
              <w:rPr>
                <w:rFonts w:hint="eastAsia"/>
              </w:rPr>
              <w:t>活动落实 （ 15 分）</w:t>
            </w:r>
          </w:p>
          <w:p w14:paraId="372523DE">
            <w:pPr>
              <w:spacing w:after="0"/>
              <w:rPr>
                <w:rFonts w:ascii="微软雅黑" w:hAnsi="微软雅黑"/>
              </w:rPr>
            </w:pPr>
          </w:p>
        </w:tc>
        <w:tc>
          <w:tcPr>
            <w:tcW w:w="4536" w:type="dxa"/>
            <w:tcBorders>
              <w:top w:val="single" w:color="auto" w:sz="4" w:space="0"/>
              <w:bottom w:val="single" w:color="auto" w:sz="4" w:space="0"/>
            </w:tcBorders>
          </w:tcPr>
          <w:p w14:paraId="7221A1A0">
            <w:pPr>
              <w:spacing w:after="0"/>
            </w:pPr>
            <w:r>
              <w:rPr>
                <w:rFonts w:hint="eastAsia"/>
              </w:rPr>
              <w:t>在中小学校园文化建设中强化劳动文化， 组织以劳动教育为主题的班团队会、 手工劳技展演， 利用相关纪念日开展教育活动。</w:t>
            </w:r>
          </w:p>
        </w:tc>
        <w:tc>
          <w:tcPr>
            <w:tcW w:w="1668" w:type="dxa"/>
          </w:tcPr>
          <w:p w14:paraId="7DD924DD">
            <w:pPr>
              <w:spacing w:after="0"/>
            </w:pPr>
            <w:r>
              <w:rPr>
                <w:rFonts w:hint="eastAsia"/>
              </w:rPr>
              <w:t>查看班队会、纪念日等活动材料</w:t>
            </w:r>
          </w:p>
        </w:tc>
        <w:tc>
          <w:tcPr>
            <w:tcW w:w="717" w:type="dxa"/>
          </w:tcPr>
          <w:p w14:paraId="268109E6">
            <w:pPr>
              <w:spacing w:after="0"/>
            </w:pPr>
            <w:r>
              <w:rPr>
                <w:rFonts w:hint="eastAsia"/>
              </w:rPr>
              <w:t xml:space="preserve"> 5 分</w:t>
            </w:r>
          </w:p>
        </w:tc>
      </w:tr>
      <w:tr w14:paraId="4067DF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8" w:hRule="atLeast"/>
        </w:trPr>
        <w:tc>
          <w:tcPr>
            <w:tcW w:w="1267" w:type="dxa"/>
            <w:vMerge w:val="continue"/>
          </w:tcPr>
          <w:p w14:paraId="542FE23C">
            <w:pPr>
              <w:spacing w:after="0"/>
              <w:rPr>
                <w:rFonts w:ascii="微软雅黑" w:hAnsi="微软雅黑"/>
              </w:rPr>
            </w:pPr>
          </w:p>
        </w:tc>
        <w:tc>
          <w:tcPr>
            <w:tcW w:w="4536" w:type="dxa"/>
            <w:tcBorders>
              <w:top w:val="single" w:color="auto" w:sz="4" w:space="0"/>
              <w:bottom w:val="single" w:color="auto" w:sz="4" w:space="0"/>
            </w:tcBorders>
          </w:tcPr>
          <w:p w14:paraId="6B7462D0">
            <w:pPr>
              <w:spacing w:after="0"/>
            </w:pPr>
            <w:r>
              <w:rPr>
                <w:rFonts w:hint="eastAsia"/>
              </w:rPr>
              <w:t>中小学每学年设立劳动周， 采用专题讲座、 劳动技能竞赛、劳动成果展示、劳动项目实践等形式进行。</w:t>
            </w:r>
          </w:p>
        </w:tc>
        <w:tc>
          <w:tcPr>
            <w:tcW w:w="1668" w:type="dxa"/>
          </w:tcPr>
          <w:p w14:paraId="39B65ED7">
            <w:pPr>
              <w:spacing w:after="0"/>
            </w:pPr>
            <w:r>
              <w:rPr>
                <w:rFonts w:hint="eastAsia"/>
              </w:rPr>
              <w:t>劳动周活动、 劳动教育讲座相关材料</w:t>
            </w:r>
          </w:p>
        </w:tc>
        <w:tc>
          <w:tcPr>
            <w:tcW w:w="717" w:type="dxa"/>
          </w:tcPr>
          <w:p w14:paraId="73BDEB2E">
            <w:pPr>
              <w:spacing w:after="0"/>
            </w:pPr>
            <w:r>
              <w:rPr>
                <w:rFonts w:hint="eastAsia"/>
              </w:rPr>
              <w:t>5 分</w:t>
            </w:r>
          </w:p>
        </w:tc>
      </w:tr>
      <w:tr w14:paraId="303B9D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8" w:hRule="atLeast"/>
        </w:trPr>
        <w:tc>
          <w:tcPr>
            <w:tcW w:w="1267" w:type="dxa"/>
            <w:vMerge w:val="continue"/>
          </w:tcPr>
          <w:p w14:paraId="25F43414">
            <w:pPr>
              <w:spacing w:after="0"/>
              <w:rPr>
                <w:rFonts w:ascii="微软雅黑" w:hAnsi="微软雅黑"/>
              </w:rPr>
            </w:pPr>
          </w:p>
        </w:tc>
        <w:tc>
          <w:tcPr>
            <w:tcW w:w="4536" w:type="dxa"/>
            <w:tcBorders>
              <w:top w:val="single" w:color="auto" w:sz="4" w:space="0"/>
              <w:bottom w:val="single" w:color="auto" w:sz="4" w:space="0"/>
            </w:tcBorders>
          </w:tcPr>
          <w:p w14:paraId="0C1D8217">
            <w:pPr>
              <w:spacing w:after="0"/>
            </w:pPr>
            <w:r>
              <w:rPr>
                <w:rFonts w:hint="eastAsia"/>
              </w:rPr>
              <w:t>开展与劳动有关的兴趣小组、社团活动， 进行手工制作、班务整理、室内装饰、 勤工俭学等实践活动。</w:t>
            </w:r>
          </w:p>
        </w:tc>
        <w:tc>
          <w:tcPr>
            <w:tcW w:w="1668" w:type="dxa"/>
          </w:tcPr>
          <w:p w14:paraId="63DA4759">
            <w:pPr>
              <w:spacing w:after="0"/>
            </w:pPr>
            <w:r>
              <w:rPr>
                <w:rFonts w:hint="eastAsia"/>
              </w:rPr>
              <w:t xml:space="preserve"> 相关实践材料</w:t>
            </w:r>
          </w:p>
        </w:tc>
        <w:tc>
          <w:tcPr>
            <w:tcW w:w="717" w:type="dxa"/>
          </w:tcPr>
          <w:p w14:paraId="3C131DFF">
            <w:pPr>
              <w:spacing w:after="0"/>
            </w:pPr>
            <w:r>
              <w:rPr>
                <w:rFonts w:hint="eastAsia"/>
              </w:rPr>
              <w:t>3 分</w:t>
            </w:r>
          </w:p>
        </w:tc>
      </w:tr>
      <w:tr w14:paraId="6D2D04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8" w:hRule="atLeast"/>
        </w:trPr>
        <w:tc>
          <w:tcPr>
            <w:tcW w:w="1267" w:type="dxa"/>
            <w:vMerge w:val="continue"/>
          </w:tcPr>
          <w:p w14:paraId="509D0B83">
            <w:pPr>
              <w:spacing w:after="0"/>
              <w:rPr>
                <w:rFonts w:ascii="微软雅黑" w:hAnsi="微软雅黑"/>
              </w:rPr>
            </w:pPr>
          </w:p>
        </w:tc>
        <w:tc>
          <w:tcPr>
            <w:tcW w:w="4536" w:type="dxa"/>
            <w:tcBorders>
              <w:top w:val="single" w:color="auto" w:sz="4" w:space="0"/>
              <w:bottom w:val="single" w:color="auto" w:sz="4" w:space="0"/>
            </w:tcBorders>
          </w:tcPr>
          <w:p w14:paraId="0F5A571D">
            <w:pPr>
              <w:spacing w:after="0"/>
            </w:pPr>
            <w:r>
              <w:rPr>
                <w:rFonts w:hint="eastAsia"/>
              </w:rPr>
              <w:t>邀请劳模进校园， 通过报告会、座谈会、采访报道和表彰等形式对学生进行劳动传统教育。</w:t>
            </w:r>
          </w:p>
        </w:tc>
        <w:tc>
          <w:tcPr>
            <w:tcW w:w="1668" w:type="dxa"/>
          </w:tcPr>
          <w:p w14:paraId="2CF309DE">
            <w:pPr>
              <w:spacing w:after="0"/>
            </w:pPr>
            <w:r>
              <w:rPr>
                <w:rFonts w:hint="eastAsia"/>
              </w:rPr>
              <w:t xml:space="preserve"> 看过程材料</w:t>
            </w:r>
          </w:p>
        </w:tc>
        <w:tc>
          <w:tcPr>
            <w:tcW w:w="717" w:type="dxa"/>
          </w:tcPr>
          <w:p w14:paraId="667E8C12">
            <w:pPr>
              <w:spacing w:after="0"/>
            </w:pPr>
            <w:r>
              <w:rPr>
                <w:rFonts w:hint="eastAsia"/>
              </w:rPr>
              <w:t xml:space="preserve"> 2 分 </w:t>
            </w:r>
          </w:p>
        </w:tc>
      </w:tr>
      <w:tr w14:paraId="37383C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0" w:hRule="atLeast"/>
        </w:trPr>
        <w:tc>
          <w:tcPr>
            <w:tcW w:w="1267" w:type="dxa"/>
            <w:vMerge w:val="restart"/>
          </w:tcPr>
          <w:p w14:paraId="6DDA3310"/>
          <w:p w14:paraId="5D75F151"/>
          <w:p w14:paraId="252622AE"/>
          <w:p w14:paraId="392027C8">
            <w:r>
              <w:rPr>
                <w:rFonts w:hint="eastAsia"/>
              </w:rPr>
              <w:t>社会支持 （ 15 分）</w:t>
            </w:r>
          </w:p>
          <w:p w14:paraId="6B07687C">
            <w:pPr>
              <w:spacing w:after="0"/>
              <w:rPr>
                <w:rFonts w:ascii="微软雅黑" w:hAnsi="微软雅黑"/>
              </w:rPr>
            </w:pPr>
          </w:p>
          <w:p w14:paraId="52C2D279">
            <w:pPr>
              <w:spacing w:after="0"/>
              <w:rPr>
                <w:rFonts w:ascii="微软雅黑" w:hAnsi="微软雅黑"/>
              </w:rPr>
            </w:pPr>
          </w:p>
          <w:p w14:paraId="14264A3E">
            <w:pPr>
              <w:spacing w:after="0"/>
              <w:rPr>
                <w:rFonts w:ascii="微软雅黑" w:hAnsi="微软雅黑"/>
              </w:rPr>
            </w:pPr>
          </w:p>
          <w:p w14:paraId="6C73E240">
            <w:pPr>
              <w:spacing w:after="0"/>
              <w:rPr>
                <w:rFonts w:ascii="微软雅黑" w:hAnsi="微软雅黑"/>
              </w:rPr>
            </w:pPr>
          </w:p>
          <w:p w14:paraId="0BCD6916">
            <w:pPr>
              <w:spacing w:after="0"/>
              <w:rPr>
                <w:rFonts w:ascii="微软雅黑" w:hAnsi="微软雅黑"/>
              </w:rPr>
            </w:pPr>
          </w:p>
          <w:p w14:paraId="24883005">
            <w:pPr>
              <w:spacing w:after="0"/>
              <w:rPr>
                <w:rFonts w:ascii="微软雅黑" w:hAnsi="微软雅黑"/>
              </w:rPr>
            </w:pPr>
          </w:p>
          <w:p w14:paraId="5119DB3D">
            <w:pPr>
              <w:spacing w:after="0"/>
              <w:rPr>
                <w:rFonts w:ascii="微软雅黑" w:hAnsi="微软雅黑"/>
              </w:rPr>
            </w:pPr>
          </w:p>
        </w:tc>
        <w:tc>
          <w:tcPr>
            <w:tcW w:w="4536" w:type="dxa"/>
            <w:tcBorders>
              <w:top w:val="single" w:color="auto" w:sz="4" w:space="0"/>
              <w:bottom w:val="single" w:color="auto" w:sz="4" w:space="0"/>
            </w:tcBorders>
          </w:tcPr>
          <w:p w14:paraId="22D90E9E">
            <w:pPr>
              <w:spacing w:after="0"/>
            </w:pPr>
            <w:r>
              <w:rPr>
                <w:rFonts w:hint="eastAsia"/>
              </w:rPr>
              <w:t xml:space="preserve">学校建立家校社协同机制。 </w:t>
            </w:r>
          </w:p>
        </w:tc>
        <w:tc>
          <w:tcPr>
            <w:tcW w:w="1668" w:type="dxa"/>
          </w:tcPr>
          <w:p w14:paraId="739102E4">
            <w:pPr>
              <w:spacing w:after="0"/>
            </w:pPr>
            <w:r>
              <w:rPr>
                <w:rFonts w:hint="eastAsia"/>
              </w:rPr>
              <w:t>方案或制度</w:t>
            </w:r>
          </w:p>
        </w:tc>
        <w:tc>
          <w:tcPr>
            <w:tcW w:w="717" w:type="dxa"/>
          </w:tcPr>
          <w:p w14:paraId="437A7441">
            <w:pPr>
              <w:spacing w:after="0"/>
            </w:pPr>
            <w:r>
              <w:rPr>
                <w:rFonts w:hint="eastAsia"/>
              </w:rPr>
              <w:t xml:space="preserve">2 分 </w:t>
            </w:r>
          </w:p>
        </w:tc>
      </w:tr>
      <w:tr w14:paraId="308FED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8" w:hRule="atLeast"/>
        </w:trPr>
        <w:tc>
          <w:tcPr>
            <w:tcW w:w="1267" w:type="dxa"/>
            <w:vMerge w:val="continue"/>
          </w:tcPr>
          <w:p w14:paraId="4C9A04D3">
            <w:pPr>
              <w:spacing w:after="0"/>
              <w:rPr>
                <w:rFonts w:ascii="微软雅黑" w:hAnsi="微软雅黑"/>
              </w:rPr>
            </w:pPr>
          </w:p>
        </w:tc>
        <w:tc>
          <w:tcPr>
            <w:tcW w:w="4536" w:type="dxa"/>
            <w:tcBorders>
              <w:top w:val="single" w:color="auto" w:sz="4" w:space="0"/>
              <w:bottom w:val="single" w:color="auto" w:sz="4" w:space="0"/>
            </w:tcBorders>
          </w:tcPr>
          <w:p w14:paraId="6C37587C">
            <w:pPr>
              <w:spacing w:after="0"/>
            </w:pPr>
            <w:r>
              <w:rPr>
                <w:rFonts w:hint="eastAsia"/>
              </w:rPr>
              <w:t>明确不同年龄段学生的家庭劳动建议项目， 中小学每周课外活动和家庭生活中劳动时间， 小学 1 至 2 年级不少于 2 小时， 其他年级不少于 3 小时。</w:t>
            </w:r>
          </w:p>
        </w:tc>
        <w:tc>
          <w:tcPr>
            <w:tcW w:w="1668" w:type="dxa"/>
          </w:tcPr>
          <w:p w14:paraId="5CB9CAAF">
            <w:pPr>
              <w:spacing w:after="0"/>
            </w:pPr>
            <w:r>
              <w:rPr>
                <w:rFonts w:hint="eastAsia"/>
              </w:rPr>
              <w:t>年段家庭劳动清单、 劳动作业布置和反馈</w:t>
            </w:r>
          </w:p>
        </w:tc>
        <w:tc>
          <w:tcPr>
            <w:tcW w:w="717" w:type="dxa"/>
          </w:tcPr>
          <w:p w14:paraId="63309554">
            <w:pPr>
              <w:spacing w:after="0"/>
            </w:pPr>
            <w:r>
              <w:rPr>
                <w:rFonts w:hint="eastAsia"/>
              </w:rPr>
              <w:t xml:space="preserve"> 5 分</w:t>
            </w:r>
          </w:p>
        </w:tc>
      </w:tr>
      <w:tr w14:paraId="21757D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8" w:hRule="atLeast"/>
        </w:trPr>
        <w:tc>
          <w:tcPr>
            <w:tcW w:w="1267" w:type="dxa"/>
            <w:vMerge w:val="continue"/>
          </w:tcPr>
          <w:p w14:paraId="1184DF64">
            <w:pPr>
              <w:spacing w:after="0"/>
              <w:rPr>
                <w:rFonts w:ascii="微软雅黑" w:hAnsi="微软雅黑"/>
              </w:rPr>
            </w:pPr>
          </w:p>
        </w:tc>
        <w:tc>
          <w:tcPr>
            <w:tcW w:w="4536" w:type="dxa"/>
            <w:tcBorders>
              <w:top w:val="single" w:color="auto" w:sz="4" w:space="0"/>
              <w:bottom w:val="single" w:color="auto" w:sz="4" w:space="0"/>
            </w:tcBorders>
          </w:tcPr>
          <w:p w14:paraId="6C025CA6">
            <w:pPr>
              <w:spacing w:after="0"/>
            </w:pPr>
            <w:r>
              <w:rPr>
                <w:rFonts w:hint="eastAsia"/>
              </w:rPr>
              <w:t>寒暑假开展家庭劳动实践内容安排， 对劳动兴趣培养， 劳动习惯养成， 劳动成果展示提出具体要求。</w:t>
            </w:r>
          </w:p>
        </w:tc>
        <w:tc>
          <w:tcPr>
            <w:tcW w:w="1668" w:type="dxa"/>
          </w:tcPr>
          <w:p w14:paraId="3977F0FD">
            <w:pPr>
              <w:spacing w:after="0"/>
            </w:pPr>
            <w:r>
              <w:rPr>
                <w:rFonts w:hint="eastAsia"/>
              </w:rPr>
              <w:t xml:space="preserve">寒暑假劳动教育内容布置、 成果反馈 </w:t>
            </w:r>
          </w:p>
        </w:tc>
        <w:tc>
          <w:tcPr>
            <w:tcW w:w="717" w:type="dxa"/>
          </w:tcPr>
          <w:p w14:paraId="0D8DBC40">
            <w:pPr>
              <w:spacing w:after="0"/>
            </w:pPr>
            <w:r>
              <w:rPr>
                <w:rFonts w:hint="eastAsia"/>
              </w:rPr>
              <w:t>4 分</w:t>
            </w:r>
          </w:p>
        </w:tc>
      </w:tr>
      <w:tr w14:paraId="2551BB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8" w:hRule="atLeast"/>
        </w:trPr>
        <w:tc>
          <w:tcPr>
            <w:tcW w:w="1267" w:type="dxa"/>
            <w:vMerge w:val="continue"/>
          </w:tcPr>
          <w:p w14:paraId="17EBA966">
            <w:pPr>
              <w:spacing w:after="0"/>
              <w:rPr>
                <w:rFonts w:ascii="微软雅黑" w:hAnsi="微软雅黑"/>
              </w:rPr>
            </w:pPr>
          </w:p>
        </w:tc>
        <w:tc>
          <w:tcPr>
            <w:tcW w:w="4536" w:type="dxa"/>
            <w:tcBorders>
              <w:top w:val="single" w:color="auto" w:sz="4" w:space="0"/>
              <w:bottom w:val="single" w:color="auto" w:sz="4" w:space="0"/>
            </w:tcBorders>
          </w:tcPr>
          <w:p w14:paraId="5CE17D36">
            <w:pPr>
              <w:spacing w:after="0"/>
            </w:pPr>
            <w:r>
              <w:rPr>
                <w:rFonts w:hint="eastAsia"/>
              </w:rPr>
              <w:t>组织开展服务性劳动。与综合实践活动相结合， 安排学生适当参加社会服务性劳动， 在公益劳动、 志愿服务中强化社会责任感。</w:t>
            </w:r>
          </w:p>
        </w:tc>
        <w:tc>
          <w:tcPr>
            <w:tcW w:w="1668" w:type="dxa"/>
          </w:tcPr>
          <w:p w14:paraId="29668B61">
            <w:pPr>
              <w:spacing w:after="0"/>
            </w:pPr>
            <w:r>
              <w:rPr>
                <w:rFonts w:hint="eastAsia"/>
              </w:rPr>
              <w:t>活动方案、 过程材料</w:t>
            </w:r>
          </w:p>
        </w:tc>
        <w:tc>
          <w:tcPr>
            <w:tcW w:w="717" w:type="dxa"/>
          </w:tcPr>
          <w:p w14:paraId="277D0AF6">
            <w:pPr>
              <w:spacing w:after="0"/>
            </w:pPr>
            <w:r>
              <w:rPr>
                <w:rFonts w:hint="eastAsia"/>
              </w:rPr>
              <w:t xml:space="preserve"> 2 分</w:t>
            </w:r>
          </w:p>
        </w:tc>
      </w:tr>
      <w:tr w14:paraId="3F01A2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8" w:hRule="atLeast"/>
        </w:trPr>
        <w:tc>
          <w:tcPr>
            <w:tcW w:w="1267" w:type="dxa"/>
            <w:vMerge w:val="continue"/>
          </w:tcPr>
          <w:p w14:paraId="6E3C323D">
            <w:pPr>
              <w:spacing w:after="0"/>
              <w:rPr>
                <w:rFonts w:ascii="微软雅黑" w:hAnsi="微软雅黑"/>
              </w:rPr>
            </w:pPr>
          </w:p>
        </w:tc>
        <w:tc>
          <w:tcPr>
            <w:tcW w:w="4536" w:type="dxa"/>
            <w:tcBorders>
              <w:top w:val="single" w:color="auto" w:sz="4" w:space="0"/>
              <w:bottom w:val="single" w:color="auto" w:sz="4" w:space="0"/>
            </w:tcBorders>
          </w:tcPr>
          <w:p w14:paraId="16E89EA4">
            <w:pPr>
              <w:spacing w:after="0"/>
            </w:pPr>
            <w:r>
              <w:rPr>
                <w:rFonts w:hint="eastAsia"/>
              </w:rPr>
              <w:t>积极组织参与劳动教育基地实践活动， 增强学生劳动体验， 培养劳动技能， 切实发挥教育基地作用， 切实落实组织好学生完成规定的劳动实践参与度达到 100% 。</w:t>
            </w:r>
          </w:p>
        </w:tc>
        <w:tc>
          <w:tcPr>
            <w:tcW w:w="1668" w:type="dxa"/>
          </w:tcPr>
          <w:p w14:paraId="79A6F09E">
            <w:pPr>
              <w:spacing w:after="0"/>
            </w:pPr>
            <w:r>
              <w:rPr>
                <w:rFonts w:hint="eastAsia"/>
              </w:rPr>
              <w:t>基 地 活 动 方 案 、计 划、过程材料</w:t>
            </w:r>
          </w:p>
        </w:tc>
        <w:tc>
          <w:tcPr>
            <w:tcW w:w="717" w:type="dxa"/>
          </w:tcPr>
          <w:p w14:paraId="062DC6F7">
            <w:pPr>
              <w:spacing w:after="0"/>
            </w:pPr>
            <w:r>
              <w:rPr>
                <w:rFonts w:hint="eastAsia"/>
              </w:rPr>
              <w:t>2 分</w:t>
            </w:r>
          </w:p>
        </w:tc>
      </w:tr>
      <w:tr w14:paraId="6E3075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41" w:hRule="atLeast"/>
        </w:trPr>
        <w:tc>
          <w:tcPr>
            <w:tcW w:w="1267" w:type="dxa"/>
            <w:vMerge w:val="continue"/>
            <w:tcBorders>
              <w:bottom w:val="single" w:color="auto" w:sz="4" w:space="0"/>
            </w:tcBorders>
          </w:tcPr>
          <w:p w14:paraId="7A48C72F">
            <w:pPr>
              <w:spacing w:after="0"/>
              <w:rPr>
                <w:rFonts w:ascii="微软雅黑" w:hAnsi="微软雅黑"/>
              </w:rPr>
            </w:pPr>
          </w:p>
        </w:tc>
        <w:tc>
          <w:tcPr>
            <w:tcW w:w="4536" w:type="dxa"/>
            <w:tcBorders>
              <w:top w:val="single" w:color="auto" w:sz="4" w:space="0"/>
              <w:bottom w:val="single" w:color="auto" w:sz="4" w:space="0"/>
            </w:tcBorders>
          </w:tcPr>
          <w:p w14:paraId="4734FC16">
            <w:pPr>
              <w:spacing w:after="0"/>
            </w:pPr>
            <w:r>
              <w:rPr>
                <w:rFonts w:hint="eastAsia"/>
              </w:rPr>
              <w:t>建设社会性劳动教育实践基地。充分利用当地社会资源，  探索建立农场、农庄作为学农实践基地， 工业企业作为学工实践基地， 社区、福利院、博物馆、科技馆、图书馆等事业单位、 社会机构、公共场所作为服务性劳动基地。</w:t>
            </w:r>
          </w:p>
        </w:tc>
        <w:tc>
          <w:tcPr>
            <w:tcW w:w="1668" w:type="dxa"/>
          </w:tcPr>
          <w:p w14:paraId="4AB7EFCE">
            <w:pPr>
              <w:spacing w:after="0"/>
            </w:pPr>
            <w:r>
              <w:rPr>
                <w:rFonts w:hint="eastAsia"/>
              </w:rPr>
              <w:t>基地建设情况</w:t>
            </w:r>
          </w:p>
        </w:tc>
        <w:tc>
          <w:tcPr>
            <w:tcW w:w="717" w:type="dxa"/>
          </w:tcPr>
          <w:p w14:paraId="2DFECBF8">
            <w:pPr>
              <w:spacing w:after="0"/>
            </w:pPr>
            <w:r>
              <w:rPr>
                <w:rFonts w:hint="eastAsia"/>
              </w:rPr>
              <w:t xml:space="preserve">加 分 项 +5 </w:t>
            </w:r>
          </w:p>
        </w:tc>
      </w:tr>
      <w:tr w14:paraId="4977EC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42" w:hRule="atLeast"/>
        </w:trPr>
        <w:tc>
          <w:tcPr>
            <w:tcW w:w="1267" w:type="dxa"/>
            <w:vMerge w:val="restart"/>
            <w:tcBorders>
              <w:top w:val="single" w:color="auto" w:sz="4" w:space="0"/>
            </w:tcBorders>
          </w:tcPr>
          <w:p w14:paraId="2DC5E18E">
            <w:pPr>
              <w:spacing w:after="0"/>
            </w:pPr>
          </w:p>
          <w:p w14:paraId="75D90043">
            <w:pPr>
              <w:spacing w:after="0"/>
            </w:pPr>
          </w:p>
          <w:p w14:paraId="4FD2B46C">
            <w:pPr>
              <w:spacing w:after="0"/>
              <w:rPr>
                <w:rFonts w:ascii="微软雅黑" w:hAnsi="微软雅黑"/>
              </w:rPr>
            </w:pPr>
            <w:r>
              <w:rPr>
                <w:rFonts w:hint="eastAsia"/>
              </w:rPr>
              <w:t>劳动评价 （ 10 分）</w:t>
            </w:r>
          </w:p>
        </w:tc>
        <w:tc>
          <w:tcPr>
            <w:tcW w:w="4536" w:type="dxa"/>
            <w:tcBorders>
              <w:top w:val="single" w:color="auto" w:sz="4" w:space="0"/>
            </w:tcBorders>
          </w:tcPr>
          <w:p w14:paraId="66739AAE">
            <w:pPr>
              <w:spacing w:after="0"/>
            </w:pPr>
            <w:r>
              <w:rPr>
                <w:rFonts w:hint="eastAsia"/>
              </w:rPr>
              <w:t>建立学校五育并举评价机制， 将劳动教育纳入学生综合素养评价，有切实可行的学生参加劳动实践活动评价方案。</w:t>
            </w:r>
          </w:p>
        </w:tc>
        <w:tc>
          <w:tcPr>
            <w:tcW w:w="1668" w:type="dxa"/>
          </w:tcPr>
          <w:p w14:paraId="1B369FF4">
            <w:pPr>
              <w:spacing w:after="0"/>
            </w:pPr>
            <w:r>
              <w:rPr>
                <w:rFonts w:hint="eastAsia"/>
              </w:rPr>
              <w:t>学生综合评价方案、 评价细则</w:t>
            </w:r>
          </w:p>
        </w:tc>
        <w:tc>
          <w:tcPr>
            <w:tcW w:w="717" w:type="dxa"/>
          </w:tcPr>
          <w:p w14:paraId="04808454">
            <w:pPr>
              <w:spacing w:after="0"/>
            </w:pPr>
            <w:r>
              <w:rPr>
                <w:rFonts w:hint="eastAsia"/>
              </w:rPr>
              <w:t>2 分</w:t>
            </w:r>
          </w:p>
        </w:tc>
      </w:tr>
      <w:tr w14:paraId="2D04E4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8" w:hRule="atLeast"/>
        </w:trPr>
        <w:tc>
          <w:tcPr>
            <w:tcW w:w="1267" w:type="dxa"/>
            <w:vMerge w:val="continue"/>
          </w:tcPr>
          <w:p w14:paraId="1E722520">
            <w:pPr>
              <w:spacing w:after="0"/>
              <w:rPr>
                <w:rFonts w:ascii="微软雅黑" w:hAnsi="微软雅黑"/>
              </w:rPr>
            </w:pPr>
          </w:p>
        </w:tc>
        <w:tc>
          <w:tcPr>
            <w:tcW w:w="4536" w:type="dxa"/>
            <w:tcBorders>
              <w:top w:val="single" w:color="auto" w:sz="4" w:space="0"/>
              <w:bottom w:val="single" w:color="auto" w:sz="4" w:space="0"/>
            </w:tcBorders>
          </w:tcPr>
          <w:p w14:paraId="64C91A5C">
            <w:pPr>
              <w:spacing w:after="0"/>
            </w:pPr>
            <w:r>
              <w:rPr>
                <w:rFonts w:hint="eastAsia"/>
              </w:rPr>
              <w:t>建立学生综合素质评价档案， 将学生劳动教育科目学业水平考试成绩作为毕业升学重要参考。</w:t>
            </w:r>
          </w:p>
        </w:tc>
        <w:tc>
          <w:tcPr>
            <w:tcW w:w="1668" w:type="dxa"/>
          </w:tcPr>
          <w:p w14:paraId="29E07FFF">
            <w:pPr>
              <w:spacing w:after="0"/>
            </w:pPr>
            <w:r>
              <w:rPr>
                <w:rFonts w:hint="eastAsia"/>
              </w:rPr>
              <w:t xml:space="preserve">看学生综合素质评价档案 </w:t>
            </w:r>
          </w:p>
        </w:tc>
        <w:tc>
          <w:tcPr>
            <w:tcW w:w="717" w:type="dxa"/>
          </w:tcPr>
          <w:p w14:paraId="19158633">
            <w:pPr>
              <w:spacing w:after="0"/>
            </w:pPr>
            <w:r>
              <w:rPr>
                <w:rFonts w:hint="eastAsia"/>
              </w:rPr>
              <w:t>5 分</w:t>
            </w:r>
          </w:p>
        </w:tc>
      </w:tr>
      <w:tr w14:paraId="10A788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6" w:hRule="atLeast"/>
        </w:trPr>
        <w:tc>
          <w:tcPr>
            <w:tcW w:w="1267" w:type="dxa"/>
            <w:vMerge w:val="continue"/>
          </w:tcPr>
          <w:p w14:paraId="0FC6F166">
            <w:pPr>
              <w:spacing w:after="0"/>
            </w:pPr>
          </w:p>
        </w:tc>
        <w:tc>
          <w:tcPr>
            <w:tcW w:w="4536" w:type="dxa"/>
            <w:tcBorders>
              <w:top w:val="single" w:color="auto" w:sz="4" w:space="0"/>
            </w:tcBorders>
          </w:tcPr>
          <w:p w14:paraId="2A790C5D">
            <w:pPr>
              <w:spacing w:after="0"/>
            </w:pPr>
            <w:r>
              <w:rPr>
                <w:rFonts w:hint="eastAsia"/>
              </w:rPr>
              <w:t>完善学生激励机制， 将学生参与劳动教育的情况列入各类评优评先标准。</w:t>
            </w:r>
          </w:p>
        </w:tc>
        <w:tc>
          <w:tcPr>
            <w:tcW w:w="1668" w:type="dxa"/>
          </w:tcPr>
          <w:p w14:paraId="6582FEBA">
            <w:pPr>
              <w:spacing w:after="0"/>
            </w:pPr>
            <w:r>
              <w:rPr>
                <w:rFonts w:hint="eastAsia"/>
              </w:rPr>
              <w:t>相关评优材料</w:t>
            </w:r>
          </w:p>
        </w:tc>
        <w:tc>
          <w:tcPr>
            <w:tcW w:w="717" w:type="dxa"/>
          </w:tcPr>
          <w:p w14:paraId="19E14A40">
            <w:pPr>
              <w:spacing w:after="0"/>
            </w:pPr>
            <w:r>
              <w:rPr>
                <w:rFonts w:hint="eastAsia"/>
              </w:rPr>
              <w:t xml:space="preserve"> 3 分</w:t>
            </w:r>
          </w:p>
        </w:tc>
      </w:tr>
      <w:tr w14:paraId="038128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0" w:hRule="atLeast"/>
        </w:trPr>
        <w:tc>
          <w:tcPr>
            <w:tcW w:w="1267" w:type="dxa"/>
            <w:vMerge w:val="restart"/>
          </w:tcPr>
          <w:p w14:paraId="5EE9CB94"/>
          <w:p w14:paraId="3008401E"/>
          <w:p w14:paraId="47647CDA"/>
          <w:p w14:paraId="50F6426E"/>
          <w:p w14:paraId="778C5F1B">
            <w:r>
              <w:rPr>
                <w:rFonts w:hint="eastAsia"/>
              </w:rPr>
              <w:t>安全保障 （ 5 分）</w:t>
            </w:r>
          </w:p>
          <w:p w14:paraId="3268B4DB">
            <w:pPr>
              <w:spacing w:after="0"/>
            </w:pPr>
          </w:p>
        </w:tc>
        <w:tc>
          <w:tcPr>
            <w:tcW w:w="4536" w:type="dxa"/>
            <w:tcBorders>
              <w:top w:val="single" w:color="auto" w:sz="4" w:space="0"/>
            </w:tcBorders>
          </w:tcPr>
          <w:p w14:paraId="1992A061">
            <w:pPr>
              <w:spacing w:after="0"/>
            </w:pPr>
            <w:r>
              <w:rPr>
                <w:rFonts w:hint="eastAsia"/>
              </w:rPr>
              <w:t>依据学生身心发育情况， 适度安排劳动强度、 时长、切实关注劳动任务及场所设施的适宜性。</w:t>
            </w:r>
          </w:p>
        </w:tc>
        <w:tc>
          <w:tcPr>
            <w:tcW w:w="1668" w:type="dxa"/>
          </w:tcPr>
          <w:p w14:paraId="734956A1">
            <w:pPr>
              <w:spacing w:after="0"/>
            </w:pPr>
            <w:r>
              <w:rPr>
                <w:rFonts w:hint="eastAsia"/>
              </w:rPr>
              <w:t>安全保障相关材料</w:t>
            </w:r>
          </w:p>
        </w:tc>
        <w:tc>
          <w:tcPr>
            <w:tcW w:w="717" w:type="dxa"/>
          </w:tcPr>
          <w:p w14:paraId="3916C134">
            <w:pPr>
              <w:spacing w:after="0"/>
            </w:pPr>
            <w:r>
              <w:rPr>
                <w:rFonts w:hint="eastAsia"/>
              </w:rPr>
              <w:t xml:space="preserve">2 分 </w:t>
            </w:r>
          </w:p>
        </w:tc>
      </w:tr>
      <w:tr w14:paraId="325760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8" w:hRule="atLeast"/>
        </w:trPr>
        <w:tc>
          <w:tcPr>
            <w:tcW w:w="1267" w:type="dxa"/>
            <w:vMerge w:val="continue"/>
          </w:tcPr>
          <w:p w14:paraId="4BAF4E28">
            <w:pPr>
              <w:spacing w:after="0"/>
            </w:pPr>
          </w:p>
        </w:tc>
        <w:tc>
          <w:tcPr>
            <w:tcW w:w="4536" w:type="dxa"/>
            <w:tcBorders>
              <w:top w:val="single" w:color="auto" w:sz="4" w:space="0"/>
              <w:bottom w:val="single" w:color="auto" w:sz="4" w:space="0"/>
            </w:tcBorders>
          </w:tcPr>
          <w:p w14:paraId="1E5F3737">
            <w:pPr>
              <w:spacing w:after="0"/>
            </w:pPr>
            <w:r>
              <w:rPr>
                <w:rFonts w:hint="eastAsia"/>
              </w:rPr>
              <w:t>科学评估劳动实践活动的安全风险， 认真排查、 清除学生劳动实践中的各种隐患。在场所设施选择、材料选用、工具设备和防护用品使用、 活动流程等方面制定安全、科学操作规范， 明确各方责任。 制定劳动实践活动风险防控预案， 完善应急与事故处理机制。 要特别关注劳动过程中的卫生隐患， 切实保护学生的身心健康。</w:t>
            </w:r>
          </w:p>
        </w:tc>
        <w:tc>
          <w:tcPr>
            <w:tcW w:w="1668" w:type="dxa"/>
          </w:tcPr>
          <w:p w14:paraId="4F8024E8">
            <w:pPr>
              <w:spacing w:after="0"/>
            </w:pPr>
            <w:r>
              <w:rPr>
                <w:rFonts w:hint="eastAsia"/>
              </w:rPr>
              <w:t xml:space="preserve">劳动安全、劳动场域相关制度、预案、检 查记录 </w:t>
            </w:r>
          </w:p>
        </w:tc>
        <w:tc>
          <w:tcPr>
            <w:tcW w:w="717" w:type="dxa"/>
          </w:tcPr>
          <w:p w14:paraId="772D51EF">
            <w:pPr>
              <w:spacing w:after="0"/>
            </w:pPr>
            <w:r>
              <w:rPr>
                <w:rFonts w:hint="eastAsia"/>
              </w:rPr>
              <w:t>3分</w:t>
            </w:r>
          </w:p>
        </w:tc>
      </w:tr>
      <w:tr w14:paraId="75A411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1" w:hRule="atLeast"/>
        </w:trPr>
        <w:tc>
          <w:tcPr>
            <w:tcW w:w="1267" w:type="dxa"/>
            <w:vMerge w:val="continue"/>
          </w:tcPr>
          <w:p w14:paraId="0B112721">
            <w:pPr>
              <w:spacing w:after="0"/>
            </w:pPr>
          </w:p>
        </w:tc>
        <w:tc>
          <w:tcPr>
            <w:tcW w:w="4536" w:type="dxa"/>
            <w:tcBorders>
              <w:top w:val="single" w:color="auto" w:sz="4" w:space="0"/>
              <w:bottom w:val="single" w:color="auto" w:sz="4" w:space="0"/>
            </w:tcBorders>
          </w:tcPr>
          <w:p w14:paraId="6150FA5C">
            <w:pPr>
              <w:spacing w:after="0"/>
            </w:pPr>
            <w:r>
              <w:rPr>
                <w:rFonts w:hint="eastAsia"/>
              </w:rPr>
              <w:t xml:space="preserve"> 鼓励购买劳动教育相关保险。 </w:t>
            </w:r>
          </w:p>
        </w:tc>
        <w:tc>
          <w:tcPr>
            <w:tcW w:w="1668" w:type="dxa"/>
          </w:tcPr>
          <w:p w14:paraId="1C6A83EB">
            <w:r>
              <w:rPr>
                <w:rFonts w:hint="eastAsia"/>
              </w:rPr>
              <w:t xml:space="preserve"> （不是必须项目） </w:t>
            </w:r>
          </w:p>
        </w:tc>
        <w:tc>
          <w:tcPr>
            <w:tcW w:w="717" w:type="dxa"/>
          </w:tcPr>
          <w:p w14:paraId="2B4C8DCA">
            <w:pPr>
              <w:spacing w:after="0"/>
            </w:pPr>
          </w:p>
        </w:tc>
      </w:tr>
    </w:tbl>
    <w:p w14:paraId="644327B0"/>
    <w:p w14:paraId="47F07044">
      <w:r>
        <w:rPr>
          <w:rFonts w:hint="eastAsia"/>
        </w:rPr>
        <w:t>看实际材料每项加 5 分</w:t>
      </w:r>
    </w:p>
    <w:p w14:paraId="083B8040">
      <w:pPr>
        <w:numPr>
          <w:ilvl w:val="0"/>
          <w:numId w:val="1"/>
        </w:numPr>
      </w:pPr>
      <w:r>
        <w:rPr>
          <w:rFonts w:hint="eastAsia"/>
        </w:rPr>
        <w:t>形成</w:t>
      </w:r>
      <w:bookmarkStart w:id="0" w:name="OLE_LINK4"/>
      <w:bookmarkStart w:id="1" w:name="OLE_LINK3"/>
      <w:r>
        <w:rPr>
          <w:rFonts w:hint="eastAsia"/>
        </w:rPr>
        <w:t>具有学校特色的劳动教育经验材料</w:t>
      </w:r>
      <w:bookmarkEnd w:id="0"/>
      <w:bookmarkEnd w:id="1"/>
      <w:r>
        <w:rPr>
          <w:rFonts w:hint="eastAsia"/>
        </w:rPr>
        <w:t>（区以上发表） ，被区级以上主管部门表彰或宣传</w:t>
      </w:r>
      <w:r>
        <w:rPr>
          <w:rFonts w:hint="eastAsia"/>
          <w:lang w:eastAsia="zh-CN"/>
        </w:rPr>
        <w:t>报道</w:t>
      </w:r>
      <w:r>
        <w:rPr>
          <w:rFonts w:hint="eastAsia"/>
        </w:rPr>
        <w:t>的。</w:t>
      </w:r>
    </w:p>
    <w:p w14:paraId="6A52A947">
      <w:pPr>
        <w:numPr>
          <w:ilvl w:val="0"/>
          <w:numId w:val="1"/>
        </w:numPr>
      </w:pPr>
      <w:r>
        <w:rPr>
          <w:rFonts w:hint="eastAsia"/>
        </w:rPr>
        <w:t xml:space="preserve"> 学校有关于劳动教育研究课题、 成果等。 </w:t>
      </w:r>
    </w:p>
    <w:p w14:paraId="655C2405">
      <w:pPr>
        <w:numPr>
          <w:ilvl w:val="0"/>
          <w:numId w:val="1"/>
        </w:numPr>
      </w:pPr>
      <w:r>
        <w:rPr>
          <w:rFonts w:hint="eastAsia"/>
        </w:rPr>
        <w:t>学校承接市以上劳动教育研究任务、编写任务、 教师培训、 现场参观等。</w:t>
      </w:r>
    </w:p>
    <w:p w14:paraId="092254B4">
      <w:pPr>
        <w:numPr>
          <w:ilvl w:val="0"/>
          <w:numId w:val="1"/>
        </w:numPr>
      </w:pPr>
      <w:r>
        <w:rPr>
          <w:rFonts w:hint="eastAsia"/>
        </w:rPr>
        <w:t xml:space="preserve">由教育行政部门组织的劳动实践教学优质课、示范课和优秀教学设计评比中获得区级以上奖励的。 </w:t>
      </w:r>
    </w:p>
    <w:p w14:paraId="78B909B4">
      <w:bookmarkStart w:id="2" w:name="_GoBack"/>
      <w:bookmarkEnd w:id="2"/>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275FF2"/>
    <w:multiLevelType w:val="singleLevel"/>
    <w:tmpl w:val="E8275FF2"/>
    <w:lvl w:ilvl="0" w:tentative="0">
      <w:start w:val="1"/>
      <w:numFmt w:val="decimal"/>
      <w:suff w:val="space"/>
      <w:lvlText w:val="%1."/>
      <w:lvlJc w:val="left"/>
      <w:pPr>
        <w:ind w:left="68"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A1E"/>
    <w:rsid w:val="000314B6"/>
    <w:rsid w:val="00047498"/>
    <w:rsid w:val="00094449"/>
    <w:rsid w:val="000B2FDA"/>
    <w:rsid w:val="000D0258"/>
    <w:rsid w:val="00114975"/>
    <w:rsid w:val="00142BBA"/>
    <w:rsid w:val="00176C78"/>
    <w:rsid w:val="001808EE"/>
    <w:rsid w:val="001961B3"/>
    <w:rsid w:val="001968D6"/>
    <w:rsid w:val="001A57A1"/>
    <w:rsid w:val="00216685"/>
    <w:rsid w:val="00250C92"/>
    <w:rsid w:val="00297795"/>
    <w:rsid w:val="002D1116"/>
    <w:rsid w:val="002D4F2A"/>
    <w:rsid w:val="00323AF9"/>
    <w:rsid w:val="00323B43"/>
    <w:rsid w:val="00381A58"/>
    <w:rsid w:val="00393C6C"/>
    <w:rsid w:val="003A7697"/>
    <w:rsid w:val="003B646C"/>
    <w:rsid w:val="003D37D8"/>
    <w:rsid w:val="003F5B36"/>
    <w:rsid w:val="004358AB"/>
    <w:rsid w:val="00464ABE"/>
    <w:rsid w:val="00493242"/>
    <w:rsid w:val="004C1A43"/>
    <w:rsid w:val="00513C8C"/>
    <w:rsid w:val="005708DD"/>
    <w:rsid w:val="00575B24"/>
    <w:rsid w:val="005D44E7"/>
    <w:rsid w:val="00605067"/>
    <w:rsid w:val="00615032"/>
    <w:rsid w:val="00627553"/>
    <w:rsid w:val="00652FC1"/>
    <w:rsid w:val="006C1038"/>
    <w:rsid w:val="0073618B"/>
    <w:rsid w:val="00781DB5"/>
    <w:rsid w:val="007C0F68"/>
    <w:rsid w:val="007F0C7C"/>
    <w:rsid w:val="007F3DBE"/>
    <w:rsid w:val="008549B1"/>
    <w:rsid w:val="00871A1E"/>
    <w:rsid w:val="008925F8"/>
    <w:rsid w:val="008B7726"/>
    <w:rsid w:val="008E79B1"/>
    <w:rsid w:val="009241F8"/>
    <w:rsid w:val="0093268F"/>
    <w:rsid w:val="0094123F"/>
    <w:rsid w:val="00977650"/>
    <w:rsid w:val="00992FD0"/>
    <w:rsid w:val="009B0D3D"/>
    <w:rsid w:val="009D7457"/>
    <w:rsid w:val="009E5522"/>
    <w:rsid w:val="00A35977"/>
    <w:rsid w:val="00A83265"/>
    <w:rsid w:val="00B24845"/>
    <w:rsid w:val="00B558C5"/>
    <w:rsid w:val="00B73806"/>
    <w:rsid w:val="00BC6DF2"/>
    <w:rsid w:val="00C06E5C"/>
    <w:rsid w:val="00C11DB7"/>
    <w:rsid w:val="00C24AA9"/>
    <w:rsid w:val="00C35091"/>
    <w:rsid w:val="00C8640C"/>
    <w:rsid w:val="00C86C21"/>
    <w:rsid w:val="00C91BB2"/>
    <w:rsid w:val="00D24E7D"/>
    <w:rsid w:val="00D30FE7"/>
    <w:rsid w:val="00D44F32"/>
    <w:rsid w:val="00D92FCD"/>
    <w:rsid w:val="00DC7D3C"/>
    <w:rsid w:val="00E01096"/>
    <w:rsid w:val="00E46EE6"/>
    <w:rsid w:val="00E63C4C"/>
    <w:rsid w:val="00E83015"/>
    <w:rsid w:val="00EA7D7D"/>
    <w:rsid w:val="00EB12F2"/>
    <w:rsid w:val="00EB3F5B"/>
    <w:rsid w:val="00F2220C"/>
    <w:rsid w:val="00F553AF"/>
    <w:rsid w:val="00F708D8"/>
    <w:rsid w:val="00F80BE3"/>
    <w:rsid w:val="00FA6653"/>
    <w:rsid w:val="00FC58EF"/>
    <w:rsid w:val="00FE31C5"/>
    <w:rsid w:val="1C4203AE"/>
    <w:rsid w:val="28176166"/>
    <w:rsid w:val="2D2C4C95"/>
    <w:rsid w:val="31BB493A"/>
    <w:rsid w:val="342977F7"/>
    <w:rsid w:val="46987EE7"/>
    <w:rsid w:val="47BD054C"/>
    <w:rsid w:val="4A184D03"/>
    <w:rsid w:val="4AA45783"/>
    <w:rsid w:val="5BB62B10"/>
    <w:rsid w:val="620D599B"/>
    <w:rsid w:val="65812584"/>
    <w:rsid w:val="70BD556F"/>
    <w:rsid w:val="721F25CE"/>
    <w:rsid w:val="73AD7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before="100" w:beforeAutospacing="1" w:after="200"/>
    </w:pPr>
    <w:rPr>
      <w:rFonts w:ascii="Tahoma" w:hAnsi="Tahoma" w:eastAsia="微软雅黑" w:cs="Times New Roman"/>
      <w:sz w:val="22"/>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2409</Words>
  <Characters>2421</Characters>
  <Lines>19</Lines>
  <Paragraphs>5</Paragraphs>
  <TotalTime>3</TotalTime>
  <ScaleCrop>false</ScaleCrop>
  <LinksUpToDate>false</LinksUpToDate>
  <CharactersWithSpaces>2622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2025-02-28T00:53:00Z</dcterms:created>
  <dc:creator>xzjd</dc:creator>
  <cp:lastModifiedBy>YukiY</cp:lastModifiedBy>
  <dcterms:modified xsi:type="dcterms:W3CDTF">2025-09-03T02:17:31Z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eyJoZGlkIjoiMGE4MDdlYWYzMGUyZDc0ZTEwNzFhYzc5ZjUwZWEzMzciLCJ1c2VySWQiOiIzODg4NDU2OTMifQ==</vt:lpwstr>
  </property>
  <property fmtid="{D5CDD505-2E9C-101B-9397-08002B2CF9AE}" pid="3" name="KSOProductBuildVer">
    <vt:lpwstr>2052-12.1.0.22529</vt:lpwstr>
  </property>
  <property fmtid="{D5CDD505-2E9C-101B-9397-08002B2CF9AE}" pid="4" name="ICV">
    <vt:lpwstr>E09EDEB0B0054EA8A457EF64378E58EB_13</vt:lpwstr>
  </property>
</Properties>
</file>